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2DDBC695" w14:textId="3933CE02" w:rsidR="0025276B" w:rsidRDefault="003C6DAB" w:rsidP="0025276B">
      <w:pPr>
        <w:pStyle w:val="Title"/>
        <w:spacing w:before="960"/>
      </w:pPr>
      <w:r>
        <w:t>Guidance for Completing Application Forms</w:t>
      </w:r>
    </w:p>
    <w:p w14:paraId="635E0ABC" w14:textId="5486AC8C" w:rsidR="0025276B" w:rsidRPr="0025276B" w:rsidRDefault="0025276B" w:rsidP="0025276B">
      <w:pPr>
        <w:pStyle w:val="Subtitle"/>
      </w:pPr>
      <w:r w:rsidRPr="0025276B">
        <w:t xml:space="preserve"> </w:t>
      </w:r>
      <w:r w:rsidR="003C6DAB">
        <w:t>CM-SM roles</w:t>
      </w:r>
    </w:p>
    <w:p w14:paraId="29CEA883" w14:textId="77777777" w:rsidR="00856042" w:rsidRPr="00856042" w:rsidRDefault="00D9588A" w:rsidP="00856042">
      <w:pPr>
        <w:jc w:val="center"/>
      </w:pPr>
      <w:r>
        <w:rPr>
          <w:noProof/>
          <w14:ligatures w14:val="standardContextual"/>
        </w:rPr>
        <w:drawing>
          <wp:inline distT="0" distB="0" distL="0" distR="0" wp14:anchorId="102C3A48" wp14:editId="0BC48E70">
            <wp:extent cx="3474000" cy="3240000"/>
            <wp:effectExtent l="0" t="0" r="0" b="0"/>
            <wp:docPr id="2087935671" name="Picture 1" descr="A line drawing of a two of firefigh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35671" name="Picture 1" descr="A line drawing of a two of firefighters."/>
                    <pic:cNvPicPr/>
                  </pic:nvPicPr>
                  <pic:blipFill>
                    <a:blip r:embed="rId12">
                      <a:extLst>
                        <a:ext uri="{28A0092B-C50C-407E-A947-70E740481C1C}">
                          <a14:useLocalDpi xmlns:a14="http://schemas.microsoft.com/office/drawing/2010/main" val="0"/>
                        </a:ext>
                      </a:extLst>
                    </a:blip>
                    <a:stretch>
                      <a:fillRect/>
                    </a:stretch>
                  </pic:blipFill>
                  <pic:spPr>
                    <a:xfrm>
                      <a:off x="0" y="0"/>
                      <a:ext cx="3474000" cy="3240000"/>
                    </a:xfrm>
                    <a:prstGeom prst="rect">
                      <a:avLst/>
                    </a:prstGeom>
                  </pic:spPr>
                </pic:pic>
              </a:graphicData>
            </a:graphic>
          </wp:inline>
        </w:drawing>
      </w:r>
    </w:p>
    <w:p w14:paraId="782377BD" w14:textId="34A7890D" w:rsidR="00576D5A" w:rsidRPr="0033297E" w:rsidRDefault="00576D5A" w:rsidP="00856042">
      <w:pPr>
        <w:tabs>
          <w:tab w:val="left" w:pos="3364"/>
        </w:tabs>
        <w:spacing w:before="200"/>
        <w:ind w:left="108"/>
        <w:rPr>
          <w:rStyle w:val="PlaceholderText"/>
          <w:color w:val="000000" w:themeColor="text1"/>
        </w:rPr>
      </w:pPr>
      <w:r w:rsidRPr="00DE052F">
        <w:rPr>
          <w:rStyle w:val="PlaceholderText"/>
          <w:color w:val="auto"/>
        </w:rPr>
        <w:t>Ownership:</w:t>
      </w:r>
      <w:r w:rsidRPr="00967328">
        <w:tab/>
      </w:r>
      <w:r w:rsidR="003C6DAB">
        <w:rPr>
          <w:rStyle w:val="PlaceholderText"/>
          <w:color w:val="000000" w:themeColor="text1"/>
        </w:rPr>
        <w:t>Employee Resources Team (ERT)</w:t>
      </w:r>
    </w:p>
    <w:p w14:paraId="63E86D72" w14:textId="08D89DC0" w:rsidR="00576D5A" w:rsidRPr="003C6DAB" w:rsidRDefault="00576D5A" w:rsidP="003C6DAB">
      <w:pPr>
        <w:tabs>
          <w:tab w:val="left" w:pos="3364"/>
        </w:tabs>
        <w:ind w:left="108"/>
        <w:rPr>
          <w:rStyle w:val="PlaceholderText"/>
          <w:color w:val="000000" w:themeColor="text1"/>
        </w:rPr>
      </w:pPr>
      <w:r w:rsidRPr="00DE052F">
        <w:rPr>
          <w:rStyle w:val="PlaceholderText"/>
          <w:color w:val="auto"/>
        </w:rPr>
        <w:t>Date Issued:</w:t>
      </w:r>
      <w:r w:rsidRPr="00DE052F">
        <w:rPr>
          <w:rStyle w:val="PlaceholderText"/>
          <w:color w:val="auto"/>
        </w:rPr>
        <w:tab/>
      </w:r>
      <w:r w:rsidR="003C6DAB">
        <w:rPr>
          <w:rStyle w:val="PlaceholderText"/>
          <w:color w:val="000000" w:themeColor="text1"/>
        </w:rPr>
        <w:t>31/7/2025</w:t>
      </w:r>
    </w:p>
    <w:p w14:paraId="66BB9CDB" w14:textId="5421AEB8" w:rsidR="00576D5A" w:rsidRPr="0033297E" w:rsidRDefault="00576D5A" w:rsidP="00EC30DC">
      <w:pPr>
        <w:tabs>
          <w:tab w:val="left" w:pos="3364"/>
        </w:tabs>
        <w:ind w:left="108"/>
        <w:rPr>
          <w:rStyle w:val="PlaceholderText"/>
          <w:rFonts w:cs="Arial"/>
          <w:color w:val="000000" w:themeColor="text1"/>
        </w:rPr>
      </w:pPr>
      <w:r w:rsidRPr="00DE052F">
        <w:rPr>
          <w:rStyle w:val="PlaceholderText"/>
          <w:rFonts w:cs="Arial"/>
          <w:color w:val="auto"/>
        </w:rPr>
        <w:t>Version:</w:t>
      </w:r>
      <w:r w:rsidRPr="00DE052F">
        <w:rPr>
          <w:rStyle w:val="PlaceholderText"/>
          <w:rFonts w:cs="Arial"/>
          <w:color w:val="auto"/>
        </w:rPr>
        <w:tab/>
      </w:r>
      <w:r w:rsidR="003C6DAB">
        <w:rPr>
          <w:rStyle w:val="PlaceholderText"/>
          <w:rFonts w:cs="Arial"/>
          <w:color w:val="auto"/>
        </w:rPr>
        <w:t>v1</w:t>
      </w:r>
    </w:p>
    <w:p w14:paraId="467D73B8" w14:textId="621BBC18" w:rsidR="00576D5A" w:rsidRPr="0033297E" w:rsidRDefault="00576D5A" w:rsidP="00EC30DC">
      <w:pPr>
        <w:tabs>
          <w:tab w:val="left" w:pos="3364"/>
        </w:tabs>
        <w:ind w:left="108"/>
        <w:rPr>
          <w:rStyle w:val="PlaceholderText"/>
          <w:rFonts w:cs="Arial"/>
          <w:color w:val="000000" w:themeColor="text1"/>
        </w:rPr>
      </w:pPr>
      <w:r w:rsidRPr="00DE052F">
        <w:rPr>
          <w:rStyle w:val="PlaceholderText"/>
          <w:rFonts w:cs="Arial"/>
          <w:color w:val="auto"/>
        </w:rPr>
        <w:t>Status:</w:t>
      </w:r>
      <w:r w:rsidRPr="00DE052F">
        <w:rPr>
          <w:rStyle w:val="PlaceholderText"/>
          <w:rFonts w:cs="Arial"/>
          <w:color w:val="auto"/>
        </w:rPr>
        <w:tab/>
      </w:r>
      <w:r w:rsidR="003C6DAB">
        <w:rPr>
          <w:rStyle w:val="PlaceholderText"/>
          <w:color w:val="000000" w:themeColor="text1"/>
        </w:rPr>
        <w:t>Draft</w:t>
      </w:r>
    </w:p>
    <w:p w14:paraId="3ED6D4A1" w14:textId="0E6B5DE5" w:rsidR="0012354B" w:rsidRDefault="0012354B" w:rsidP="003C6DAB">
      <w:pPr>
        <w:tabs>
          <w:tab w:val="left" w:pos="3364"/>
        </w:tabs>
        <w:rPr>
          <w:rStyle w:val="PlaceholderText"/>
          <w:color w:val="auto"/>
        </w:rPr>
      </w:pPr>
    </w:p>
    <w:p w14:paraId="40718AD7" w14:textId="77777777" w:rsidR="003C6DAB" w:rsidRDefault="003C6DAB" w:rsidP="003C6DAB">
      <w:pPr>
        <w:tabs>
          <w:tab w:val="left" w:pos="3364"/>
        </w:tabs>
        <w:rPr>
          <w:rStyle w:val="PlaceholderText"/>
          <w:color w:val="auto"/>
        </w:rPr>
      </w:pPr>
    </w:p>
    <w:p w14:paraId="40D69A26" w14:textId="77777777" w:rsidR="003C6DAB" w:rsidRPr="00A00E25" w:rsidRDefault="003C6DAB" w:rsidP="003C6DAB">
      <w:pPr>
        <w:tabs>
          <w:tab w:val="left" w:pos="3364"/>
        </w:tabs>
        <w:rPr>
          <w:color w:val="000000" w:themeColor="text1"/>
        </w:rPr>
      </w:pPr>
    </w:p>
    <w:p w14:paraId="3A320BC4" w14:textId="77777777" w:rsidR="003C6DAB" w:rsidRDefault="003C6DAB" w:rsidP="00D048B9">
      <w:pPr>
        <w:pStyle w:val="TOCHeading"/>
        <w:rPr>
          <w:rFonts w:ascii="Arial" w:eastAsiaTheme="minorHAnsi" w:hAnsi="Arial" w:cstheme="minorBidi"/>
          <w:b w:val="0"/>
          <w:color w:val="auto"/>
          <w:sz w:val="22"/>
          <w:szCs w:val="22"/>
          <w:lang w:val="en-GB"/>
        </w:rPr>
      </w:pPr>
    </w:p>
    <w:sdt>
      <w:sdtPr>
        <w:rPr>
          <w:rFonts w:ascii="Arial" w:eastAsiaTheme="minorEastAsia" w:hAnsi="Arial" w:cstheme="minorBidi"/>
          <w:b w:val="0"/>
          <w:color w:val="auto"/>
          <w:sz w:val="22"/>
          <w:szCs w:val="22"/>
          <w:lang w:val="en-GB"/>
        </w:rPr>
        <w:id w:val="145001883"/>
        <w:docPartObj>
          <w:docPartGallery w:val="Table of Contents"/>
          <w:docPartUnique/>
        </w:docPartObj>
      </w:sdtPr>
      <w:sdtEndPr>
        <w:rPr>
          <w:sz w:val="24"/>
          <w:szCs w:val="24"/>
        </w:rPr>
      </w:sdtEndPr>
      <w:sdtContent>
        <w:p w14:paraId="024B4BF5" w14:textId="3DA9E7E5" w:rsidR="003A2D10" w:rsidRDefault="003A2D10" w:rsidP="00D048B9">
          <w:pPr>
            <w:pStyle w:val="TOCHeading"/>
          </w:pPr>
          <w:r>
            <w:t>Contents</w:t>
          </w:r>
        </w:p>
        <w:p w14:paraId="0DCF955A" w14:textId="7C3C7BFC" w:rsidR="001A72EF" w:rsidRDefault="003A2D10">
          <w:pPr>
            <w:pStyle w:val="TOC1"/>
            <w:tabs>
              <w:tab w:val="right" w:leader="dot" w:pos="9628"/>
            </w:tabs>
            <w:rPr>
              <w:rFonts w:asciiTheme="minorHAnsi" w:eastAsiaTheme="minorEastAsia" w:hAnsiTheme="minorHAnsi"/>
              <w:noProof/>
              <w:kern w:val="2"/>
              <w:szCs w:val="24"/>
              <w:lang w:eastAsia="en-GB"/>
              <w14:ligatures w14:val="standardContextual"/>
            </w:rPr>
          </w:pPr>
          <w:r>
            <w:fldChar w:fldCharType="begin"/>
          </w:r>
          <w:r>
            <w:instrText>TOC \o "1-3" \h \z \u</w:instrText>
          </w:r>
          <w:r>
            <w:fldChar w:fldCharType="separate"/>
          </w:r>
          <w:hyperlink w:anchor="_Toc204842820" w:history="1">
            <w:r w:rsidR="001A72EF" w:rsidRPr="000A01A4">
              <w:rPr>
                <w:rStyle w:val="Hyperlink"/>
                <w:noProof/>
              </w:rPr>
              <w:t>Introduction</w:t>
            </w:r>
            <w:r w:rsidR="001A72EF">
              <w:rPr>
                <w:noProof/>
                <w:webHidden/>
              </w:rPr>
              <w:tab/>
            </w:r>
            <w:r w:rsidR="001A72EF">
              <w:rPr>
                <w:noProof/>
                <w:webHidden/>
              </w:rPr>
              <w:fldChar w:fldCharType="begin"/>
            </w:r>
            <w:r w:rsidR="001A72EF">
              <w:rPr>
                <w:noProof/>
                <w:webHidden/>
              </w:rPr>
              <w:instrText xml:space="preserve"> PAGEREF _Toc204842820 \h </w:instrText>
            </w:r>
            <w:r w:rsidR="001A72EF">
              <w:rPr>
                <w:noProof/>
                <w:webHidden/>
              </w:rPr>
            </w:r>
            <w:r w:rsidR="001A72EF">
              <w:rPr>
                <w:noProof/>
                <w:webHidden/>
              </w:rPr>
              <w:fldChar w:fldCharType="separate"/>
            </w:r>
            <w:r w:rsidR="001A72EF">
              <w:rPr>
                <w:noProof/>
                <w:webHidden/>
              </w:rPr>
              <w:t>3</w:t>
            </w:r>
            <w:r w:rsidR="001A72EF">
              <w:rPr>
                <w:noProof/>
                <w:webHidden/>
              </w:rPr>
              <w:fldChar w:fldCharType="end"/>
            </w:r>
          </w:hyperlink>
        </w:p>
        <w:p w14:paraId="6FA1433B" w14:textId="7CE660C6" w:rsidR="001A72EF" w:rsidRDefault="001A72EF">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4842821" w:history="1">
            <w:r w:rsidRPr="000A01A4">
              <w:rPr>
                <w:rStyle w:val="Hyperlink"/>
                <w:noProof/>
              </w:rPr>
              <w:t>Purpose and supporting data</w:t>
            </w:r>
            <w:r>
              <w:rPr>
                <w:noProof/>
                <w:webHidden/>
              </w:rPr>
              <w:tab/>
            </w:r>
            <w:r>
              <w:rPr>
                <w:noProof/>
                <w:webHidden/>
              </w:rPr>
              <w:fldChar w:fldCharType="begin"/>
            </w:r>
            <w:r>
              <w:rPr>
                <w:noProof/>
                <w:webHidden/>
              </w:rPr>
              <w:instrText xml:space="preserve"> PAGEREF _Toc204842821 \h </w:instrText>
            </w:r>
            <w:r>
              <w:rPr>
                <w:noProof/>
                <w:webHidden/>
              </w:rPr>
            </w:r>
            <w:r>
              <w:rPr>
                <w:noProof/>
                <w:webHidden/>
              </w:rPr>
              <w:fldChar w:fldCharType="separate"/>
            </w:r>
            <w:r>
              <w:rPr>
                <w:noProof/>
                <w:webHidden/>
              </w:rPr>
              <w:t>3</w:t>
            </w:r>
            <w:r>
              <w:rPr>
                <w:noProof/>
                <w:webHidden/>
              </w:rPr>
              <w:fldChar w:fldCharType="end"/>
            </w:r>
          </w:hyperlink>
        </w:p>
        <w:p w14:paraId="6115D4C1" w14:textId="13005312" w:rsidR="001A72EF" w:rsidRDefault="001A72EF">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4842823" w:history="1">
            <w:r w:rsidRPr="000A01A4">
              <w:rPr>
                <w:rStyle w:val="Hyperlink"/>
                <w:noProof/>
              </w:rPr>
              <w:t>How this guidance supports our values</w:t>
            </w:r>
            <w:r>
              <w:rPr>
                <w:noProof/>
                <w:webHidden/>
              </w:rPr>
              <w:tab/>
            </w:r>
            <w:r>
              <w:rPr>
                <w:noProof/>
                <w:webHidden/>
              </w:rPr>
              <w:fldChar w:fldCharType="begin"/>
            </w:r>
            <w:r>
              <w:rPr>
                <w:noProof/>
                <w:webHidden/>
              </w:rPr>
              <w:instrText xml:space="preserve"> PAGEREF _Toc204842823 \h </w:instrText>
            </w:r>
            <w:r>
              <w:rPr>
                <w:noProof/>
                <w:webHidden/>
              </w:rPr>
            </w:r>
            <w:r>
              <w:rPr>
                <w:noProof/>
                <w:webHidden/>
              </w:rPr>
              <w:fldChar w:fldCharType="separate"/>
            </w:r>
            <w:r>
              <w:rPr>
                <w:noProof/>
                <w:webHidden/>
              </w:rPr>
              <w:t>3</w:t>
            </w:r>
            <w:r>
              <w:rPr>
                <w:noProof/>
                <w:webHidden/>
              </w:rPr>
              <w:fldChar w:fldCharType="end"/>
            </w:r>
          </w:hyperlink>
        </w:p>
        <w:p w14:paraId="1D8FEBBF" w14:textId="50E3E682" w:rsidR="001A72EF" w:rsidRDefault="001A72EF">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04842824" w:history="1">
            <w:r w:rsidRPr="000A01A4">
              <w:rPr>
                <w:rStyle w:val="Hyperlink"/>
                <w:noProof/>
              </w:rPr>
              <w:t>Guidance for Structuring Application Evidence</w:t>
            </w:r>
            <w:r>
              <w:rPr>
                <w:noProof/>
                <w:webHidden/>
              </w:rPr>
              <w:tab/>
            </w:r>
            <w:r>
              <w:rPr>
                <w:noProof/>
                <w:webHidden/>
              </w:rPr>
              <w:fldChar w:fldCharType="begin"/>
            </w:r>
            <w:r>
              <w:rPr>
                <w:noProof/>
                <w:webHidden/>
              </w:rPr>
              <w:instrText xml:space="preserve"> PAGEREF _Toc204842824 \h </w:instrText>
            </w:r>
            <w:r>
              <w:rPr>
                <w:noProof/>
                <w:webHidden/>
              </w:rPr>
            </w:r>
            <w:r>
              <w:rPr>
                <w:noProof/>
                <w:webHidden/>
              </w:rPr>
              <w:fldChar w:fldCharType="separate"/>
            </w:r>
            <w:r>
              <w:rPr>
                <w:noProof/>
                <w:webHidden/>
              </w:rPr>
              <w:t>4</w:t>
            </w:r>
            <w:r>
              <w:rPr>
                <w:noProof/>
                <w:webHidden/>
              </w:rPr>
              <w:fldChar w:fldCharType="end"/>
            </w:r>
          </w:hyperlink>
        </w:p>
        <w:p w14:paraId="3553CCFD" w14:textId="2265DB1D" w:rsidR="001A72EF" w:rsidRDefault="001A72EF">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04842825" w:history="1">
            <w:r w:rsidRPr="000A01A4">
              <w:rPr>
                <w:rStyle w:val="Hyperlink"/>
                <w:noProof/>
              </w:rPr>
              <w:t>1.Understand the Criteria</w:t>
            </w:r>
            <w:r>
              <w:rPr>
                <w:noProof/>
                <w:webHidden/>
              </w:rPr>
              <w:tab/>
            </w:r>
            <w:r>
              <w:rPr>
                <w:noProof/>
                <w:webHidden/>
              </w:rPr>
              <w:fldChar w:fldCharType="begin"/>
            </w:r>
            <w:r>
              <w:rPr>
                <w:noProof/>
                <w:webHidden/>
              </w:rPr>
              <w:instrText xml:space="preserve"> PAGEREF _Toc204842825 \h </w:instrText>
            </w:r>
            <w:r>
              <w:rPr>
                <w:noProof/>
                <w:webHidden/>
              </w:rPr>
            </w:r>
            <w:r>
              <w:rPr>
                <w:noProof/>
                <w:webHidden/>
              </w:rPr>
              <w:fldChar w:fldCharType="separate"/>
            </w:r>
            <w:r>
              <w:rPr>
                <w:noProof/>
                <w:webHidden/>
              </w:rPr>
              <w:t>4</w:t>
            </w:r>
            <w:r>
              <w:rPr>
                <w:noProof/>
                <w:webHidden/>
              </w:rPr>
              <w:fldChar w:fldCharType="end"/>
            </w:r>
          </w:hyperlink>
        </w:p>
        <w:p w14:paraId="6AEBCE24" w14:textId="15324B49" w:rsidR="001A72EF" w:rsidRDefault="001A72EF">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04842826" w:history="1">
            <w:r w:rsidRPr="000A01A4">
              <w:rPr>
                <w:rStyle w:val="Hyperlink"/>
                <w:noProof/>
              </w:rPr>
              <w:t>2. Use a Clear Structure</w:t>
            </w:r>
            <w:r>
              <w:rPr>
                <w:noProof/>
                <w:webHidden/>
              </w:rPr>
              <w:tab/>
            </w:r>
            <w:r>
              <w:rPr>
                <w:noProof/>
                <w:webHidden/>
              </w:rPr>
              <w:fldChar w:fldCharType="begin"/>
            </w:r>
            <w:r>
              <w:rPr>
                <w:noProof/>
                <w:webHidden/>
              </w:rPr>
              <w:instrText xml:space="preserve"> PAGEREF _Toc204842826 \h </w:instrText>
            </w:r>
            <w:r>
              <w:rPr>
                <w:noProof/>
                <w:webHidden/>
              </w:rPr>
            </w:r>
            <w:r>
              <w:rPr>
                <w:noProof/>
                <w:webHidden/>
              </w:rPr>
              <w:fldChar w:fldCharType="separate"/>
            </w:r>
            <w:r>
              <w:rPr>
                <w:noProof/>
                <w:webHidden/>
              </w:rPr>
              <w:t>5</w:t>
            </w:r>
            <w:r>
              <w:rPr>
                <w:noProof/>
                <w:webHidden/>
              </w:rPr>
              <w:fldChar w:fldCharType="end"/>
            </w:r>
          </w:hyperlink>
        </w:p>
        <w:p w14:paraId="735018D0" w14:textId="31F0AA20" w:rsidR="001A72EF" w:rsidRDefault="001A72EF">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04842827" w:history="1">
            <w:r w:rsidRPr="000A01A4">
              <w:rPr>
                <w:rStyle w:val="Hyperlink"/>
                <w:noProof/>
              </w:rPr>
              <w:t>3. Tailor Evidence to the Role Level</w:t>
            </w:r>
            <w:r>
              <w:rPr>
                <w:noProof/>
                <w:webHidden/>
              </w:rPr>
              <w:tab/>
            </w:r>
            <w:r>
              <w:rPr>
                <w:noProof/>
                <w:webHidden/>
              </w:rPr>
              <w:fldChar w:fldCharType="begin"/>
            </w:r>
            <w:r>
              <w:rPr>
                <w:noProof/>
                <w:webHidden/>
              </w:rPr>
              <w:instrText xml:space="preserve"> PAGEREF _Toc204842827 \h </w:instrText>
            </w:r>
            <w:r>
              <w:rPr>
                <w:noProof/>
                <w:webHidden/>
              </w:rPr>
            </w:r>
            <w:r>
              <w:rPr>
                <w:noProof/>
                <w:webHidden/>
              </w:rPr>
              <w:fldChar w:fldCharType="separate"/>
            </w:r>
            <w:r>
              <w:rPr>
                <w:noProof/>
                <w:webHidden/>
              </w:rPr>
              <w:t>6</w:t>
            </w:r>
            <w:r>
              <w:rPr>
                <w:noProof/>
                <w:webHidden/>
              </w:rPr>
              <w:fldChar w:fldCharType="end"/>
            </w:r>
          </w:hyperlink>
        </w:p>
        <w:p w14:paraId="62D4C664" w14:textId="47EA787F" w:rsidR="001A72EF" w:rsidRDefault="001A72EF">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04842828" w:history="1">
            <w:r w:rsidRPr="000A01A4">
              <w:rPr>
                <w:rStyle w:val="Hyperlink"/>
                <w:noProof/>
              </w:rPr>
              <w:t>4.Provide Strong, Relevant Examples</w:t>
            </w:r>
            <w:r>
              <w:rPr>
                <w:noProof/>
                <w:webHidden/>
              </w:rPr>
              <w:tab/>
            </w:r>
            <w:r>
              <w:rPr>
                <w:noProof/>
                <w:webHidden/>
              </w:rPr>
              <w:fldChar w:fldCharType="begin"/>
            </w:r>
            <w:r>
              <w:rPr>
                <w:noProof/>
                <w:webHidden/>
              </w:rPr>
              <w:instrText xml:space="preserve"> PAGEREF _Toc204842828 \h </w:instrText>
            </w:r>
            <w:r>
              <w:rPr>
                <w:noProof/>
                <w:webHidden/>
              </w:rPr>
            </w:r>
            <w:r>
              <w:rPr>
                <w:noProof/>
                <w:webHidden/>
              </w:rPr>
              <w:fldChar w:fldCharType="separate"/>
            </w:r>
            <w:r>
              <w:rPr>
                <w:noProof/>
                <w:webHidden/>
              </w:rPr>
              <w:t>6</w:t>
            </w:r>
            <w:r>
              <w:rPr>
                <w:noProof/>
                <w:webHidden/>
              </w:rPr>
              <w:fldChar w:fldCharType="end"/>
            </w:r>
          </w:hyperlink>
        </w:p>
        <w:p w14:paraId="17CBDAA6" w14:textId="4D8F1E74" w:rsidR="001A72EF" w:rsidRDefault="001A72EF">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04842829" w:history="1">
            <w:r w:rsidRPr="000A01A4">
              <w:rPr>
                <w:rStyle w:val="Hyperlink"/>
                <w:noProof/>
              </w:rPr>
              <w:t>5. Highlight Outcomes and Impact</w:t>
            </w:r>
            <w:r>
              <w:rPr>
                <w:noProof/>
                <w:webHidden/>
              </w:rPr>
              <w:tab/>
            </w:r>
            <w:r>
              <w:rPr>
                <w:noProof/>
                <w:webHidden/>
              </w:rPr>
              <w:fldChar w:fldCharType="begin"/>
            </w:r>
            <w:r>
              <w:rPr>
                <w:noProof/>
                <w:webHidden/>
              </w:rPr>
              <w:instrText xml:space="preserve"> PAGEREF _Toc204842829 \h </w:instrText>
            </w:r>
            <w:r>
              <w:rPr>
                <w:noProof/>
                <w:webHidden/>
              </w:rPr>
            </w:r>
            <w:r>
              <w:rPr>
                <w:noProof/>
                <w:webHidden/>
              </w:rPr>
              <w:fldChar w:fldCharType="separate"/>
            </w:r>
            <w:r>
              <w:rPr>
                <w:noProof/>
                <w:webHidden/>
              </w:rPr>
              <w:t>7</w:t>
            </w:r>
            <w:r>
              <w:rPr>
                <w:noProof/>
                <w:webHidden/>
              </w:rPr>
              <w:fldChar w:fldCharType="end"/>
            </w:r>
          </w:hyperlink>
        </w:p>
        <w:p w14:paraId="028FD080" w14:textId="63A51E25" w:rsidR="001A72EF" w:rsidRDefault="001A72EF">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04842830" w:history="1">
            <w:r w:rsidRPr="000A01A4">
              <w:rPr>
                <w:rStyle w:val="Hyperlink"/>
                <w:noProof/>
              </w:rPr>
              <w:t>6. Be Concise and Stay Within Word Limits</w:t>
            </w:r>
            <w:r>
              <w:rPr>
                <w:noProof/>
                <w:webHidden/>
              </w:rPr>
              <w:tab/>
            </w:r>
            <w:r>
              <w:rPr>
                <w:noProof/>
                <w:webHidden/>
              </w:rPr>
              <w:fldChar w:fldCharType="begin"/>
            </w:r>
            <w:r>
              <w:rPr>
                <w:noProof/>
                <w:webHidden/>
              </w:rPr>
              <w:instrText xml:space="preserve"> PAGEREF _Toc204842830 \h </w:instrText>
            </w:r>
            <w:r>
              <w:rPr>
                <w:noProof/>
                <w:webHidden/>
              </w:rPr>
            </w:r>
            <w:r>
              <w:rPr>
                <w:noProof/>
                <w:webHidden/>
              </w:rPr>
              <w:fldChar w:fldCharType="separate"/>
            </w:r>
            <w:r>
              <w:rPr>
                <w:noProof/>
                <w:webHidden/>
              </w:rPr>
              <w:t>7</w:t>
            </w:r>
            <w:r>
              <w:rPr>
                <w:noProof/>
                <w:webHidden/>
              </w:rPr>
              <w:fldChar w:fldCharType="end"/>
            </w:r>
          </w:hyperlink>
        </w:p>
        <w:p w14:paraId="7C1BAD28" w14:textId="623E68D5" w:rsidR="003A2D10" w:rsidRDefault="003A2D10" w:rsidP="003A2D10">
          <w:pPr>
            <w:pStyle w:val="TOC1"/>
            <w:tabs>
              <w:tab w:val="left" w:pos="435"/>
              <w:tab w:val="right" w:leader="dot" w:pos="10305"/>
            </w:tabs>
            <w:rPr>
              <w:rStyle w:val="Hyperlink"/>
            </w:rPr>
          </w:pPr>
          <w:r>
            <w:fldChar w:fldCharType="end"/>
          </w:r>
        </w:p>
      </w:sdtContent>
    </w:sdt>
    <w:p w14:paraId="4CCEC095" w14:textId="77777777" w:rsidR="003A2D10" w:rsidRDefault="003A2D10" w:rsidP="003A2D10"/>
    <w:p w14:paraId="32BEE115" w14:textId="77777777" w:rsidR="003A2D10" w:rsidRDefault="003A2D10" w:rsidP="003A2D10">
      <w:pPr>
        <w:sectPr w:rsidR="003A2D10" w:rsidSect="00357E58">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09" w:footer="709" w:gutter="0"/>
          <w:cols w:space="708"/>
          <w:titlePg/>
          <w:docGrid w:linePitch="360"/>
        </w:sectPr>
      </w:pPr>
    </w:p>
    <w:p w14:paraId="5FCDAB02" w14:textId="77777777" w:rsidR="003A2D10" w:rsidRPr="00E65A12" w:rsidRDefault="003A2D10" w:rsidP="00E65A12">
      <w:pPr>
        <w:pStyle w:val="Heading1"/>
      </w:pPr>
      <w:bookmarkStart w:id="0" w:name="_Toc204842820"/>
      <w:r>
        <w:lastRenderedPageBreak/>
        <w:t>Introduction</w:t>
      </w:r>
      <w:bookmarkEnd w:id="0"/>
    </w:p>
    <w:p w14:paraId="14474828" w14:textId="5322F949" w:rsidR="003C6DAB" w:rsidRPr="003C6DAB" w:rsidRDefault="003C6DAB" w:rsidP="003C6DAB">
      <w:r w:rsidRPr="003C6DAB">
        <w:t xml:space="preserve">This guidance has been developed to support </w:t>
      </w:r>
      <w:r w:rsidR="00D83338">
        <w:t>colleagues</w:t>
      </w:r>
      <w:r w:rsidRPr="003C6DAB">
        <w:t xml:space="preserve"> preparing application evidence for promotion within </w:t>
      </w:r>
      <w:r w:rsidR="00B1280D">
        <w:t>West Yorkshire F</w:t>
      </w:r>
      <w:r w:rsidRPr="003C6DAB">
        <w:t xml:space="preserve">ire and </w:t>
      </w:r>
      <w:r w:rsidR="00B1280D">
        <w:t>R</w:t>
      </w:r>
      <w:r w:rsidRPr="003C6DAB">
        <w:t xml:space="preserve">escue </w:t>
      </w:r>
      <w:r w:rsidR="00B1280D">
        <w:t>S</w:t>
      </w:r>
      <w:r w:rsidRPr="003C6DAB">
        <w:t xml:space="preserve">ervice, from </w:t>
      </w:r>
      <w:r w:rsidRPr="003C6DAB">
        <w:rPr>
          <w:b/>
          <w:bCs/>
        </w:rPr>
        <w:t>Firefighter to Station Manager</w:t>
      </w:r>
      <w:r w:rsidRPr="003C6DAB">
        <w:t>. It provides a clear and structured approach to presenting your skills, experience, and behaviours in a way that aligns with the expectations of each leadership level.</w:t>
      </w:r>
    </w:p>
    <w:p w14:paraId="0DA7DC09" w14:textId="7AAFF075" w:rsidR="003C6DAB" w:rsidRPr="003C6DAB" w:rsidRDefault="003C6DAB" w:rsidP="003C6DAB">
      <w:r w:rsidRPr="003C6DAB">
        <w:t xml:space="preserve">Promotion within the service is not only a recognition of past performance but also a demonstration of readiness to take on greater responsibility. As you progress from Firefighter to </w:t>
      </w:r>
      <w:r w:rsidR="00B1280D">
        <w:t>Station Manager</w:t>
      </w:r>
      <w:r w:rsidRPr="003C6DAB">
        <w:t>, the nature of your role shifts from operational delivery to leadership, decision-making, team and resource management, and strategic contribution. This guidance will help you reflect that transition in your application.</w:t>
      </w:r>
    </w:p>
    <w:p w14:paraId="66E2AAB2" w14:textId="08BEA186" w:rsidR="001979D7" w:rsidRPr="001979D7" w:rsidRDefault="001979D7" w:rsidP="001979D7"/>
    <w:p w14:paraId="20BB6FB1" w14:textId="77777777" w:rsidR="003A2D10" w:rsidRDefault="003A2D10" w:rsidP="003A2D10">
      <w:pPr>
        <w:pStyle w:val="Heading1"/>
      </w:pPr>
      <w:bookmarkStart w:id="1" w:name="_Toc204842821"/>
      <w:r>
        <w:t>Purpose and supporting data</w:t>
      </w:r>
      <w:bookmarkEnd w:id="1"/>
    </w:p>
    <w:p w14:paraId="0CA3A9AB" w14:textId="79813FA2" w:rsidR="003C6DAB" w:rsidRDefault="318E01D6" w:rsidP="003C6DAB">
      <w:pPr>
        <w:pStyle w:val="Heading1"/>
        <w:rPr>
          <w:rFonts w:ascii="Arial" w:hAnsi="Arial"/>
          <w:b w:val="0"/>
          <w:bCs w:val="0"/>
          <w:color w:val="auto"/>
          <w:sz w:val="24"/>
          <w:szCs w:val="24"/>
        </w:rPr>
      </w:pPr>
      <w:bookmarkStart w:id="2" w:name="_Toc204842681"/>
      <w:bookmarkStart w:id="3" w:name="_Toc204842822"/>
      <w:r w:rsidRPr="1FFE987B">
        <w:rPr>
          <w:rFonts w:ascii="Arial" w:hAnsi="Arial"/>
          <w:b w:val="0"/>
          <w:bCs w:val="0"/>
          <w:color w:val="auto"/>
          <w:sz w:val="24"/>
          <w:szCs w:val="24"/>
        </w:rPr>
        <w:t xml:space="preserve">The purpose of this guidance is to help applicants to structure strong, relevant, and clearly evidenced responses when applying for promotion. Specifically, it aims to explain the shift in responsibility from firefighter to Station Manager and </w:t>
      </w:r>
      <w:r w:rsidR="301BAF6C" w:rsidRPr="1FFE987B">
        <w:rPr>
          <w:rFonts w:ascii="Arial" w:hAnsi="Arial"/>
          <w:b w:val="0"/>
          <w:bCs w:val="0"/>
          <w:color w:val="auto"/>
          <w:sz w:val="24"/>
          <w:szCs w:val="24"/>
        </w:rPr>
        <w:t>p</w:t>
      </w:r>
      <w:r w:rsidRPr="1FFE987B">
        <w:rPr>
          <w:rFonts w:ascii="Arial" w:hAnsi="Arial"/>
          <w:b w:val="0"/>
          <w:bCs w:val="0"/>
          <w:color w:val="auto"/>
          <w:sz w:val="24"/>
          <w:szCs w:val="24"/>
        </w:rPr>
        <w:t>rovide a consistent framework for presenting examples clearly and concisely, ensuring that applicants focus on their own actions and impact, rather than describing team activity.</w:t>
      </w:r>
      <w:bookmarkEnd w:id="2"/>
      <w:bookmarkEnd w:id="3"/>
    </w:p>
    <w:p w14:paraId="7AB43B9D" w14:textId="77777777" w:rsidR="003C6DAB" w:rsidRPr="003C6DAB" w:rsidRDefault="003C6DAB" w:rsidP="003C6DAB">
      <w:r w:rsidRPr="003C6DAB">
        <w:t xml:space="preserve">Using recognised frameworks such as the </w:t>
      </w:r>
      <w:r w:rsidRPr="003C6DAB">
        <w:rPr>
          <w:b/>
          <w:bCs/>
        </w:rPr>
        <w:t>STAR model</w:t>
      </w:r>
      <w:r w:rsidRPr="003C6DAB">
        <w:t xml:space="preserve"> (Situation, Task, Action, Result), this document encourages you to provide focused, evidence-based examples that highlight your competence, potential, and alignment with the </w:t>
      </w:r>
      <w:r w:rsidRPr="003C6DAB">
        <w:rPr>
          <w:b/>
          <w:bCs/>
        </w:rPr>
        <w:t>Core Code of Ethics</w:t>
      </w:r>
      <w:r w:rsidRPr="003C6DAB">
        <w:t xml:space="preserve">, </w:t>
      </w:r>
      <w:r w:rsidRPr="003C6DAB">
        <w:rPr>
          <w:b/>
          <w:bCs/>
        </w:rPr>
        <w:t>NFCC Leadership Framework</w:t>
      </w:r>
      <w:r w:rsidRPr="003C6DAB">
        <w:t>, and your service’s own values and behaviours.</w:t>
      </w:r>
    </w:p>
    <w:p w14:paraId="6F5FED78" w14:textId="77777777" w:rsidR="003C6DAB" w:rsidRPr="003C6DAB" w:rsidRDefault="003C6DAB" w:rsidP="003C6DAB">
      <w:r w:rsidRPr="003C6DAB">
        <w:t>Whether you are applying for your first leadership position or progressing into middle management, this guidance is designed to help you:</w:t>
      </w:r>
    </w:p>
    <w:p w14:paraId="4E26031D" w14:textId="77777777" w:rsidR="003C6DAB" w:rsidRPr="003C6DAB" w:rsidRDefault="003C6DAB" w:rsidP="003C6DAB">
      <w:pPr>
        <w:numPr>
          <w:ilvl w:val="0"/>
          <w:numId w:val="9"/>
        </w:numPr>
      </w:pPr>
      <w:r w:rsidRPr="003C6DAB">
        <w:t>Understand what assessors are looking for</w:t>
      </w:r>
    </w:p>
    <w:p w14:paraId="23524661" w14:textId="77777777" w:rsidR="003C6DAB" w:rsidRPr="003C6DAB" w:rsidRDefault="003C6DAB" w:rsidP="003C6DAB">
      <w:pPr>
        <w:numPr>
          <w:ilvl w:val="0"/>
          <w:numId w:val="9"/>
        </w:numPr>
      </w:pPr>
      <w:r w:rsidRPr="003C6DAB">
        <w:t>Present your evidence clearly and effectively</w:t>
      </w:r>
    </w:p>
    <w:p w14:paraId="2662BEB9" w14:textId="77777777" w:rsidR="003C6DAB" w:rsidRPr="003C6DAB" w:rsidRDefault="003C6DAB" w:rsidP="003C6DAB">
      <w:pPr>
        <w:numPr>
          <w:ilvl w:val="0"/>
          <w:numId w:val="9"/>
        </w:numPr>
      </w:pPr>
      <w:r w:rsidRPr="003C6DAB">
        <w:t>Reflect the level of leadership and accountability expected at your target role</w:t>
      </w:r>
    </w:p>
    <w:p w14:paraId="353B7DA0" w14:textId="77777777" w:rsidR="003C6DAB" w:rsidRDefault="003C6DAB" w:rsidP="003C6DAB">
      <w:r w:rsidRPr="003C6DAB">
        <w:t>By following this approach, you can ensure your application provides assessors with the best possible insight into your suitability for promotion.</w:t>
      </w:r>
    </w:p>
    <w:p w14:paraId="746412D1" w14:textId="77777777" w:rsidR="003C6DAB" w:rsidRPr="003C6DAB" w:rsidRDefault="003C6DAB" w:rsidP="003C6DAB"/>
    <w:p w14:paraId="63361F41" w14:textId="15217F69" w:rsidR="00B1280D" w:rsidRDefault="00B1280D">
      <w:pPr>
        <w:spacing w:after="160" w:line="259" w:lineRule="auto"/>
      </w:pPr>
      <w:r>
        <w:br w:type="page"/>
      </w:r>
    </w:p>
    <w:p w14:paraId="34810BFA" w14:textId="64C836EE" w:rsidR="003A2D10" w:rsidRDefault="003A2D10" w:rsidP="003A2D10">
      <w:pPr>
        <w:pStyle w:val="Heading1"/>
      </w:pPr>
      <w:bookmarkStart w:id="4" w:name="_Toc204842823"/>
      <w:r>
        <w:lastRenderedPageBreak/>
        <w:t xml:space="preserve">How </w:t>
      </w:r>
      <w:r w:rsidR="003C6DAB">
        <w:t>this guidance</w:t>
      </w:r>
      <w:r>
        <w:t xml:space="preserve"> supports our values</w:t>
      </w:r>
      <w:bookmarkEnd w:id="4"/>
    </w:p>
    <w:p w14:paraId="55B5482A" w14:textId="77777777" w:rsidR="00B130FD" w:rsidRPr="0042623C" w:rsidRDefault="0042623C" w:rsidP="0042623C">
      <w:pPr>
        <w:rPr>
          <w:rStyle w:val="Hyperlink"/>
        </w:rPr>
      </w:pPr>
      <w:r>
        <w:fldChar w:fldCharType="begin"/>
      </w:r>
      <w:r>
        <w:instrText>HYPERLINK "https://www.westyorksfire.gov.uk/sites/default/files/2023-03/WYFRS%20Core%20Values%20June22.pdf"</w:instrText>
      </w:r>
      <w:r>
        <w:fldChar w:fldCharType="separate"/>
      </w:r>
      <w:r w:rsidRPr="0042623C">
        <w:rPr>
          <w:rStyle w:val="Hyperlink"/>
        </w:rPr>
        <w:t>WYFRS Core Values</w:t>
      </w:r>
    </w:p>
    <w:p w14:paraId="269E6500" w14:textId="77777777" w:rsidR="00B130FD" w:rsidRPr="00323A77" w:rsidRDefault="0042623C" w:rsidP="00323A77">
      <w:pPr>
        <w:pStyle w:val="Bulleted"/>
      </w:pPr>
      <w:r>
        <w:fldChar w:fldCharType="end"/>
      </w:r>
      <w:r w:rsidR="00B130FD" w:rsidRPr="00323A77">
        <w:rPr>
          <w:b/>
          <w:bCs/>
        </w:rPr>
        <w:t>Teamwork</w:t>
      </w:r>
      <w:r w:rsidR="00B130FD" w:rsidRPr="00323A77">
        <w:t>: We recognise everyone’s strengths and contributions, working effectively as one team.</w:t>
      </w:r>
    </w:p>
    <w:p w14:paraId="25958080" w14:textId="77777777" w:rsidR="00B130FD" w:rsidRPr="00323A77" w:rsidRDefault="00B130FD" w:rsidP="00323A77">
      <w:pPr>
        <w:pStyle w:val="Bulleted"/>
      </w:pPr>
      <w:r w:rsidRPr="00323A77">
        <w:rPr>
          <w:b/>
          <w:bCs/>
        </w:rPr>
        <w:t>Integrity</w:t>
      </w:r>
      <w:r w:rsidRPr="00323A77">
        <w:t>: We are trustworthy, act ethically, treating each other with dignity and respect.</w:t>
      </w:r>
    </w:p>
    <w:p w14:paraId="736F7D9F" w14:textId="77777777" w:rsidR="00B130FD" w:rsidRPr="00323A77" w:rsidRDefault="00B130FD" w:rsidP="00323A77">
      <w:pPr>
        <w:pStyle w:val="Bulleted"/>
      </w:pPr>
      <w:r w:rsidRPr="00323A77">
        <w:rPr>
          <w:b/>
          <w:bCs/>
        </w:rPr>
        <w:t>Learning</w:t>
      </w:r>
      <w:r w:rsidRPr="00323A77">
        <w:t>: We learn all the time; we share knowledge and experiences, celebrating success.</w:t>
      </w:r>
    </w:p>
    <w:p w14:paraId="173335C6" w14:textId="77777777" w:rsidR="00B130FD" w:rsidRPr="00323A77" w:rsidRDefault="00B130FD" w:rsidP="00323A77">
      <w:pPr>
        <w:pStyle w:val="Bulleted"/>
      </w:pPr>
      <w:r w:rsidRPr="00323A77">
        <w:rPr>
          <w:b/>
          <w:bCs/>
        </w:rPr>
        <w:t>Responsibility</w:t>
      </w:r>
      <w:r w:rsidRPr="00323A77">
        <w:t>: We are responsible, work positively and take ownership of the work we do.</w:t>
      </w:r>
    </w:p>
    <w:p w14:paraId="22A2ADE5" w14:textId="77777777" w:rsidR="00B130FD" w:rsidRPr="00323A77" w:rsidRDefault="00B130FD" w:rsidP="00323A77">
      <w:pPr>
        <w:pStyle w:val="Bulleted"/>
      </w:pPr>
      <w:r w:rsidRPr="00323A77">
        <w:rPr>
          <w:b/>
          <w:bCs/>
        </w:rPr>
        <w:t>Communication</w:t>
      </w:r>
      <w:r w:rsidRPr="00323A77">
        <w:t>: We share clear information, in ways everyone understands, having open discussions.</w:t>
      </w:r>
    </w:p>
    <w:p w14:paraId="55F5F02C" w14:textId="77777777" w:rsidR="00B130FD" w:rsidRPr="00323A77" w:rsidRDefault="00B130FD" w:rsidP="00323A77">
      <w:pPr>
        <w:rPr>
          <w:b/>
          <w:bCs/>
        </w:rPr>
      </w:pPr>
      <w:r w:rsidRPr="00323A77">
        <w:rPr>
          <w:b/>
          <w:bCs/>
        </w:rPr>
        <w:t xml:space="preserve">Core Code of Ethics for Fire and Rescue Services – </w:t>
      </w:r>
      <w:hyperlink r:id="rId19" w:tgtFrame="_blank" w:history="1">
        <w:r w:rsidRPr="00323A77">
          <w:rPr>
            <w:rStyle w:val="Hyperlink"/>
            <w:b/>
            <w:bCs/>
          </w:rPr>
          <w:t>our five ethical principles</w:t>
        </w:r>
      </w:hyperlink>
      <w:r w:rsidRPr="00323A77">
        <w:rPr>
          <w:b/>
          <w:bCs/>
        </w:rPr>
        <w:t>: </w:t>
      </w:r>
    </w:p>
    <w:p w14:paraId="570BBAD9" w14:textId="77777777" w:rsidR="00B130FD" w:rsidRPr="00323A77" w:rsidRDefault="00B130FD" w:rsidP="00323A77">
      <w:pPr>
        <w:jc w:val="center"/>
      </w:pPr>
      <w:r w:rsidRPr="00323A77">
        <w:rPr>
          <w:noProof/>
        </w:rPr>
        <w:drawing>
          <wp:inline distT="0" distB="0" distL="0" distR="0" wp14:anchorId="0E990D99" wp14:editId="20AB4ED2">
            <wp:extent cx="2305050" cy="2256395"/>
            <wp:effectExtent l="0" t="0" r="0" b="0"/>
            <wp:docPr id="61535371" name="Picture 1" descr="Our Ethical principals diagram - putting our communities first, integrity, dignity and respect, leadership, equality, diversity and inc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35371" name="Picture 1" descr="Our Ethical principals diagram - putting our communities first, integrity, dignity and respect, leadership, equality, diversity and inclus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18481" cy="2269542"/>
                    </a:xfrm>
                    <a:prstGeom prst="rect">
                      <a:avLst/>
                    </a:prstGeom>
                    <a:noFill/>
                    <a:ln>
                      <a:noFill/>
                    </a:ln>
                  </pic:spPr>
                </pic:pic>
              </a:graphicData>
            </a:graphic>
          </wp:inline>
        </w:drawing>
      </w:r>
    </w:p>
    <w:p w14:paraId="780C0220" w14:textId="77777777" w:rsidR="00B130FD" w:rsidRPr="00323A77" w:rsidRDefault="00B130FD" w:rsidP="00323A77">
      <w:pPr>
        <w:pStyle w:val="Bulleted"/>
      </w:pPr>
      <w:r w:rsidRPr="00323A77">
        <w:rPr>
          <w:b/>
          <w:bCs/>
        </w:rPr>
        <w:t>Putting our communities first</w:t>
      </w:r>
      <w:r w:rsidRPr="00323A77">
        <w:t>: We put the interests of the public, the community, and service users first.</w:t>
      </w:r>
    </w:p>
    <w:p w14:paraId="7FBA8A05" w14:textId="77777777" w:rsidR="00B130FD" w:rsidRPr="00323A77" w:rsidRDefault="00B130FD" w:rsidP="00323A77">
      <w:pPr>
        <w:pStyle w:val="Bulleted"/>
      </w:pPr>
      <w:r w:rsidRPr="00323A77">
        <w:rPr>
          <w:b/>
          <w:bCs/>
        </w:rPr>
        <w:t>Integrity</w:t>
      </w:r>
      <w:r w:rsidRPr="00323A77">
        <w:t>: We act with integrity including being open, honest, and consistent in everything that we do.</w:t>
      </w:r>
    </w:p>
    <w:p w14:paraId="324DE085" w14:textId="77777777" w:rsidR="00B130FD" w:rsidRPr="00323A77" w:rsidRDefault="00B130FD" w:rsidP="00323A77">
      <w:pPr>
        <w:pStyle w:val="Bulleted"/>
      </w:pPr>
      <w:r w:rsidRPr="00323A77">
        <w:rPr>
          <w:b/>
          <w:bCs/>
        </w:rPr>
        <w:t>Dignity and respect</w:t>
      </w:r>
      <w:r w:rsidRPr="00323A77">
        <w:t>: We treat people with dignity and respect, making decisions objectively based on evidence, without discrimination or bias.</w:t>
      </w:r>
    </w:p>
    <w:p w14:paraId="70AB2E26" w14:textId="77777777" w:rsidR="00B130FD" w:rsidRPr="00323A77" w:rsidRDefault="00B130FD" w:rsidP="00323A77">
      <w:pPr>
        <w:pStyle w:val="Bulleted"/>
      </w:pPr>
      <w:r w:rsidRPr="00323A77">
        <w:rPr>
          <w:b/>
          <w:bCs/>
        </w:rPr>
        <w:t>Leadership</w:t>
      </w:r>
      <w:r w:rsidRPr="00323A77">
        <w:t>: We are all positive role models, always demonstrating flexible and resilient leadership. We are all accountable for everything we do and challenge all behaviour that falls short of the highest standards.</w:t>
      </w:r>
    </w:p>
    <w:p w14:paraId="72164DDB" w14:textId="77777777" w:rsidR="00B130FD" w:rsidRPr="00323A77" w:rsidRDefault="00B130FD" w:rsidP="00323A77">
      <w:pPr>
        <w:pStyle w:val="Bulleted"/>
      </w:pPr>
      <w:r w:rsidRPr="00323A77">
        <w:rPr>
          <w:b/>
          <w:bCs/>
        </w:rPr>
        <w:t>Equality, diversity, and inclusion (EDI)</w:t>
      </w:r>
      <w:r w:rsidRPr="00323A77">
        <w:t>: We continually recognise and promote the value of EDI, both within the FRS and the wider communities in which we serve. We stand against all forms of discrimination, create equal opportunities, promote equality, foster good relations, and celebrate difference.</w:t>
      </w:r>
    </w:p>
    <w:p w14:paraId="41BB146B" w14:textId="001EB927" w:rsidR="003A2D10" w:rsidRDefault="008F505A" w:rsidP="003A2D10">
      <w:pPr>
        <w:pStyle w:val="Heading1"/>
      </w:pPr>
      <w:bookmarkStart w:id="5" w:name="_Toc204842824"/>
      <w:r w:rsidRPr="008F505A">
        <w:t>Guidance for Structuring Application Evidence</w:t>
      </w:r>
      <w:bookmarkEnd w:id="5"/>
    </w:p>
    <w:p w14:paraId="51437490" w14:textId="35261D79" w:rsidR="008F505A" w:rsidRDefault="008F505A" w:rsidP="008F505A">
      <w:pPr>
        <w:pStyle w:val="Heading2"/>
        <w:numPr>
          <w:ilvl w:val="0"/>
          <w:numId w:val="0"/>
        </w:numPr>
        <w:ind w:left="851" w:hanging="851"/>
      </w:pPr>
      <w:bookmarkStart w:id="6" w:name="_Toc204842825"/>
      <w:r>
        <w:t>1.Understand the Criteria</w:t>
      </w:r>
      <w:bookmarkEnd w:id="6"/>
    </w:p>
    <w:p w14:paraId="23DBA7BC" w14:textId="77777777" w:rsidR="008F505A" w:rsidRDefault="008F505A" w:rsidP="008F505A">
      <w:r>
        <w:lastRenderedPageBreak/>
        <w:t>Read the Person Specification and Role Map carefully.</w:t>
      </w:r>
    </w:p>
    <w:p w14:paraId="3CBE8E98" w14:textId="77777777" w:rsidR="008F505A" w:rsidRDefault="008F505A" w:rsidP="008F505A">
      <w:r>
        <w:t>Identify the key competencies, such as:</w:t>
      </w:r>
    </w:p>
    <w:p w14:paraId="75713901" w14:textId="77777777" w:rsidR="008F505A" w:rsidRDefault="008F505A" w:rsidP="00E3670A">
      <w:pPr>
        <w:pStyle w:val="ListParagraph"/>
        <w:numPr>
          <w:ilvl w:val="0"/>
          <w:numId w:val="13"/>
        </w:numPr>
      </w:pPr>
      <w:r>
        <w:t>Command and leadership</w:t>
      </w:r>
    </w:p>
    <w:p w14:paraId="13A4C8C3" w14:textId="77777777" w:rsidR="008F505A" w:rsidRDefault="008F505A" w:rsidP="00E3670A">
      <w:pPr>
        <w:pStyle w:val="ListParagraph"/>
        <w:numPr>
          <w:ilvl w:val="0"/>
          <w:numId w:val="13"/>
        </w:numPr>
      </w:pPr>
      <w:r>
        <w:t>Health and safety</w:t>
      </w:r>
    </w:p>
    <w:p w14:paraId="33B69BCF" w14:textId="77777777" w:rsidR="008F505A" w:rsidRDefault="008F505A" w:rsidP="00E3670A">
      <w:pPr>
        <w:pStyle w:val="ListParagraph"/>
        <w:numPr>
          <w:ilvl w:val="0"/>
          <w:numId w:val="13"/>
        </w:numPr>
      </w:pPr>
      <w:r>
        <w:t>Managing performance</w:t>
      </w:r>
    </w:p>
    <w:p w14:paraId="7F842C29" w14:textId="77777777" w:rsidR="008F505A" w:rsidRDefault="008F505A" w:rsidP="00E3670A">
      <w:pPr>
        <w:pStyle w:val="ListParagraph"/>
        <w:numPr>
          <w:ilvl w:val="0"/>
          <w:numId w:val="13"/>
        </w:numPr>
      </w:pPr>
      <w:r>
        <w:t>Equity, diversity &amp; inclusion</w:t>
      </w:r>
    </w:p>
    <w:p w14:paraId="0C9F2A8B" w14:textId="77777777" w:rsidR="008F505A" w:rsidRDefault="008F505A" w:rsidP="00E3670A">
      <w:pPr>
        <w:pStyle w:val="ListParagraph"/>
        <w:numPr>
          <w:ilvl w:val="0"/>
          <w:numId w:val="13"/>
        </w:numPr>
      </w:pPr>
      <w:r>
        <w:t>Collaboration and partnership working</w:t>
      </w:r>
    </w:p>
    <w:p w14:paraId="512FBD88" w14:textId="77777777" w:rsidR="008F505A" w:rsidRDefault="008F505A" w:rsidP="00E3670A">
      <w:pPr>
        <w:pStyle w:val="ListParagraph"/>
        <w:numPr>
          <w:ilvl w:val="0"/>
          <w:numId w:val="13"/>
        </w:numPr>
      </w:pPr>
      <w:r>
        <w:t>Learning and development</w:t>
      </w:r>
    </w:p>
    <w:p w14:paraId="2F86FC99" w14:textId="77777777" w:rsidR="008F505A" w:rsidRDefault="008F505A" w:rsidP="00E3670A">
      <w:pPr>
        <w:pStyle w:val="ListParagraph"/>
        <w:numPr>
          <w:ilvl w:val="0"/>
          <w:numId w:val="13"/>
        </w:numPr>
      </w:pPr>
      <w:r>
        <w:t>Incident command</w:t>
      </w:r>
    </w:p>
    <w:p w14:paraId="68954C87" w14:textId="77777777" w:rsidR="008F505A" w:rsidRDefault="008F505A" w:rsidP="008F505A"/>
    <w:p w14:paraId="42A5B3CE" w14:textId="77777777" w:rsidR="008F505A" w:rsidRDefault="008F505A" w:rsidP="008F505A">
      <w:pPr>
        <w:pStyle w:val="Heading2"/>
        <w:numPr>
          <w:ilvl w:val="0"/>
          <w:numId w:val="0"/>
        </w:numPr>
        <w:ind w:left="851" w:hanging="851"/>
      </w:pPr>
      <w:bookmarkStart w:id="7" w:name="_Toc204842826"/>
      <w:r>
        <w:t>2. Use a Clear Structure</w:t>
      </w:r>
      <w:bookmarkEnd w:id="7"/>
    </w:p>
    <w:p w14:paraId="69EFBABA" w14:textId="77777777" w:rsidR="008F505A" w:rsidRDefault="008F505A" w:rsidP="008F505A">
      <w:r>
        <w:t>Use the STAR or CAR model to structure each response:</w:t>
      </w:r>
    </w:p>
    <w:p w14:paraId="2CDB6A0E" w14:textId="77777777" w:rsidR="008F505A" w:rsidRDefault="008F505A" w:rsidP="008F505A">
      <w:r>
        <w:t>STAR Model</w:t>
      </w:r>
    </w:p>
    <w:p w14:paraId="788077EB" w14:textId="77777777" w:rsidR="008F505A" w:rsidRDefault="008F505A" w:rsidP="00E3670A">
      <w:pPr>
        <w:pStyle w:val="ListParagraph"/>
        <w:numPr>
          <w:ilvl w:val="0"/>
          <w:numId w:val="14"/>
        </w:numPr>
      </w:pPr>
      <w:r>
        <w:t>Situation: Brief background or context</w:t>
      </w:r>
    </w:p>
    <w:p w14:paraId="73857498" w14:textId="77777777" w:rsidR="008F505A" w:rsidRDefault="008F505A" w:rsidP="00E3670A">
      <w:pPr>
        <w:pStyle w:val="ListParagraph"/>
        <w:numPr>
          <w:ilvl w:val="0"/>
          <w:numId w:val="14"/>
        </w:numPr>
      </w:pPr>
      <w:r>
        <w:t>Task: What were you responsible for?</w:t>
      </w:r>
    </w:p>
    <w:p w14:paraId="61D6DFBB" w14:textId="77777777" w:rsidR="008F505A" w:rsidRDefault="008F505A" w:rsidP="00E3670A">
      <w:pPr>
        <w:pStyle w:val="ListParagraph"/>
        <w:numPr>
          <w:ilvl w:val="0"/>
          <w:numId w:val="14"/>
        </w:numPr>
      </w:pPr>
      <w:r>
        <w:t>Action: What did you do? (Focus on your actions)</w:t>
      </w:r>
    </w:p>
    <w:p w14:paraId="0B51F429" w14:textId="77777777" w:rsidR="008F505A" w:rsidRDefault="008F505A" w:rsidP="00E3670A">
      <w:pPr>
        <w:pStyle w:val="ListParagraph"/>
        <w:numPr>
          <w:ilvl w:val="0"/>
          <w:numId w:val="14"/>
        </w:numPr>
      </w:pPr>
      <w:r>
        <w:t>Result: What was the outcome? Quantify/summarise impact</w:t>
      </w:r>
    </w:p>
    <w:p w14:paraId="62107999" w14:textId="77777777" w:rsidR="008F505A" w:rsidRDefault="008F505A" w:rsidP="008F505A"/>
    <w:p w14:paraId="2D15BEF8" w14:textId="77777777" w:rsidR="008F505A" w:rsidRDefault="008F505A" w:rsidP="008F505A">
      <w:r>
        <w:t>CAR Model (alternative)</w:t>
      </w:r>
    </w:p>
    <w:p w14:paraId="364C0883" w14:textId="77777777" w:rsidR="008F505A" w:rsidRDefault="008F505A" w:rsidP="00E3670A">
      <w:pPr>
        <w:pStyle w:val="ListParagraph"/>
        <w:numPr>
          <w:ilvl w:val="0"/>
          <w:numId w:val="15"/>
        </w:numPr>
      </w:pPr>
      <w:r>
        <w:t>Context: Set the scene</w:t>
      </w:r>
    </w:p>
    <w:p w14:paraId="1DEF49F5" w14:textId="77777777" w:rsidR="008F505A" w:rsidRDefault="008F505A" w:rsidP="00E3670A">
      <w:pPr>
        <w:pStyle w:val="ListParagraph"/>
        <w:numPr>
          <w:ilvl w:val="0"/>
          <w:numId w:val="15"/>
        </w:numPr>
      </w:pPr>
      <w:r>
        <w:t>Action: What did you do and how?</w:t>
      </w:r>
    </w:p>
    <w:p w14:paraId="7FF4F09A" w14:textId="77777777" w:rsidR="008F505A" w:rsidRDefault="008F505A" w:rsidP="00E3670A">
      <w:pPr>
        <w:pStyle w:val="ListParagraph"/>
        <w:numPr>
          <w:ilvl w:val="0"/>
          <w:numId w:val="15"/>
        </w:numPr>
      </w:pPr>
      <w:r>
        <w:t>Result: What difference did it make?</w:t>
      </w:r>
    </w:p>
    <w:p w14:paraId="72BF316A" w14:textId="77777777" w:rsidR="008F505A" w:rsidRDefault="008F505A" w:rsidP="008F505A"/>
    <w:p w14:paraId="2BD797E2" w14:textId="77777777" w:rsidR="008F505A" w:rsidRDefault="008F505A" w:rsidP="008F505A">
      <w:r>
        <w:t>Use first person ("I") throughout and focus on your contribution, even when describing team efforts.</w:t>
      </w:r>
    </w:p>
    <w:p w14:paraId="08EA93FE" w14:textId="77777777" w:rsidR="008F505A" w:rsidRDefault="008F505A" w:rsidP="008F505A"/>
    <w:p w14:paraId="2A3C376A" w14:textId="77777777" w:rsidR="008F505A" w:rsidRDefault="008F505A" w:rsidP="008F505A"/>
    <w:p w14:paraId="6326A390" w14:textId="77777777" w:rsidR="008F505A" w:rsidRDefault="008F505A" w:rsidP="008F505A">
      <w:pPr>
        <w:pStyle w:val="Heading2"/>
        <w:numPr>
          <w:ilvl w:val="0"/>
          <w:numId w:val="0"/>
        </w:numPr>
        <w:ind w:left="851" w:hanging="851"/>
      </w:pPr>
      <w:bookmarkStart w:id="8" w:name="_Toc204842827"/>
      <w:r>
        <w:t>3. Tailor Evidence to the Role Level</w:t>
      </w:r>
      <w:bookmarkEnd w:id="8"/>
    </w:p>
    <w:p w14:paraId="1461039F" w14:textId="72488D1B" w:rsidR="008F505A" w:rsidRDefault="008F505A" w:rsidP="008F505A">
      <w:r>
        <w:t>Show how your experience aligns with the level of responsibility required for the new rank (e.g. Crew Manager, Watch Manager, Station Manager).</w:t>
      </w:r>
    </w:p>
    <w:p w14:paraId="68D4A2CE" w14:textId="77777777" w:rsidR="008F505A" w:rsidRDefault="008F505A" w:rsidP="008F505A">
      <w:r w:rsidRPr="001057BC">
        <w:lastRenderedPageBreak/>
        <w:t xml:space="preserve">When applying for promotion from </w:t>
      </w:r>
      <w:r w:rsidRPr="001057BC">
        <w:rPr>
          <w:b/>
          <w:bCs/>
        </w:rPr>
        <w:t>Firefighter to Crew Manager</w:t>
      </w:r>
      <w:r w:rsidRPr="001057BC">
        <w:t xml:space="preserve">, your application should focus on demonstrating that you're </w:t>
      </w:r>
      <w:r w:rsidRPr="001057BC">
        <w:rPr>
          <w:b/>
          <w:bCs/>
        </w:rPr>
        <w:t>ready to step into a first-level leadership role</w:t>
      </w:r>
      <w:r w:rsidRPr="001057BC">
        <w:t xml:space="preserve">, with an emphasis on </w:t>
      </w:r>
      <w:r w:rsidRPr="001057BC">
        <w:rPr>
          <w:b/>
          <w:bCs/>
        </w:rPr>
        <w:t>supervisory skills</w:t>
      </w:r>
      <w:r w:rsidRPr="001057BC">
        <w:t xml:space="preserve">, </w:t>
      </w:r>
      <w:r w:rsidRPr="001057BC">
        <w:rPr>
          <w:b/>
          <w:bCs/>
        </w:rPr>
        <w:t>operational competence</w:t>
      </w:r>
      <w:r w:rsidRPr="001057BC">
        <w:t xml:space="preserve">, </w:t>
      </w:r>
      <w:r w:rsidRPr="001057BC">
        <w:rPr>
          <w:b/>
          <w:bCs/>
        </w:rPr>
        <w:t>communication</w:t>
      </w:r>
      <w:r w:rsidRPr="001057BC">
        <w:t xml:space="preserve">, and </w:t>
      </w:r>
      <w:r w:rsidRPr="001057BC">
        <w:rPr>
          <w:b/>
          <w:bCs/>
        </w:rPr>
        <w:t>team development</w:t>
      </w:r>
      <w:r w:rsidRPr="001057BC">
        <w:t>. You're moving from being part of the team to leading the team</w:t>
      </w:r>
      <w:r>
        <w:t xml:space="preserve">, </w:t>
      </w:r>
      <w:r w:rsidRPr="001057BC">
        <w:t>and your evidence should clearly reflect that transition.</w:t>
      </w:r>
    </w:p>
    <w:p w14:paraId="4076B3F2" w14:textId="1E7FA068" w:rsidR="008F505A" w:rsidRDefault="00AC329F" w:rsidP="008F505A">
      <w:r w:rsidRPr="001057BC">
        <w:t xml:space="preserve">When applying for promotion from </w:t>
      </w:r>
      <w:r w:rsidRPr="001057BC">
        <w:rPr>
          <w:b/>
          <w:bCs/>
        </w:rPr>
        <w:t>Crew Manager</w:t>
      </w:r>
      <w:r>
        <w:rPr>
          <w:b/>
          <w:bCs/>
        </w:rPr>
        <w:t xml:space="preserve"> to Watch Manager</w:t>
      </w:r>
      <w:r w:rsidRPr="001057BC">
        <w:t>, your application should focus on demonstrating</w:t>
      </w:r>
      <w:r w:rsidR="008F505A">
        <w:t xml:space="preserve"> leadership, team development, and managing incidents or </w:t>
      </w:r>
      <w:r>
        <w:t>initiatives</w:t>
      </w:r>
      <w:r w:rsidR="008F505A">
        <w:t>.</w:t>
      </w:r>
    </w:p>
    <w:p w14:paraId="24E20F1A" w14:textId="73E5508C" w:rsidR="008F505A" w:rsidRDefault="00AC329F" w:rsidP="008F505A">
      <w:r w:rsidRPr="001057BC">
        <w:t xml:space="preserve">When applying for promotion from </w:t>
      </w:r>
      <w:r>
        <w:rPr>
          <w:b/>
          <w:bCs/>
        </w:rPr>
        <w:t>Watch Manager to Station Manager</w:t>
      </w:r>
      <w:r w:rsidRPr="001057BC">
        <w:t>, your application should focus on demonstrating</w:t>
      </w:r>
      <w:r>
        <w:t xml:space="preserve"> </w:t>
      </w:r>
      <w:r w:rsidR="008F505A">
        <w:t xml:space="preserve">strategic thinking, </w:t>
      </w:r>
      <w:r w:rsidR="00B12BC7">
        <w:t xml:space="preserve">leadership and </w:t>
      </w:r>
      <w:r w:rsidR="008F505A">
        <w:t>management, policy influence, and partnership working.</w:t>
      </w:r>
    </w:p>
    <w:p w14:paraId="105B552F" w14:textId="77777777" w:rsidR="008F505A" w:rsidRDefault="008F505A" w:rsidP="008F505A"/>
    <w:p w14:paraId="74075B01" w14:textId="5AE553F2" w:rsidR="008F505A" w:rsidRDefault="008F505A" w:rsidP="008F505A">
      <w:pPr>
        <w:pStyle w:val="Heading2"/>
        <w:numPr>
          <w:ilvl w:val="0"/>
          <w:numId w:val="0"/>
        </w:numPr>
        <w:ind w:left="851" w:hanging="851"/>
      </w:pPr>
      <w:bookmarkStart w:id="9" w:name="_Toc204842828"/>
      <w:r>
        <w:t>4.Provide Strong, Relevant Examples</w:t>
      </w:r>
      <w:bookmarkEnd w:id="9"/>
    </w:p>
    <w:p w14:paraId="593B30C5" w14:textId="77777777" w:rsidR="008F505A" w:rsidRDefault="008F505A" w:rsidP="008F505A">
      <w:r>
        <w:t>Choose examples that are recent, relevant, and impactful.</w:t>
      </w:r>
    </w:p>
    <w:p w14:paraId="4ECAD5B3" w14:textId="77777777" w:rsidR="008F505A" w:rsidRDefault="008F505A" w:rsidP="008F505A">
      <w:r>
        <w:t>Use a variety of scenarios:</w:t>
      </w:r>
    </w:p>
    <w:p w14:paraId="56750F97" w14:textId="77777777" w:rsidR="008F505A" w:rsidRDefault="008F505A" w:rsidP="00C23364">
      <w:pPr>
        <w:pStyle w:val="ListParagraph"/>
        <w:numPr>
          <w:ilvl w:val="0"/>
          <w:numId w:val="10"/>
        </w:numPr>
      </w:pPr>
      <w:r>
        <w:t>Operational incidents</w:t>
      </w:r>
    </w:p>
    <w:p w14:paraId="63E3EC58" w14:textId="77777777" w:rsidR="008F505A" w:rsidRDefault="008F505A" w:rsidP="00C23364">
      <w:pPr>
        <w:pStyle w:val="ListParagraph"/>
        <w:numPr>
          <w:ilvl w:val="0"/>
          <w:numId w:val="10"/>
        </w:numPr>
      </w:pPr>
      <w:r>
        <w:t>Projects or initiatives</w:t>
      </w:r>
    </w:p>
    <w:p w14:paraId="39EED9AA" w14:textId="77777777" w:rsidR="008F505A" w:rsidRDefault="008F505A" w:rsidP="00C23364">
      <w:pPr>
        <w:pStyle w:val="ListParagraph"/>
        <w:numPr>
          <w:ilvl w:val="0"/>
          <w:numId w:val="10"/>
        </w:numPr>
      </w:pPr>
      <w:r>
        <w:t>Community engagement</w:t>
      </w:r>
    </w:p>
    <w:p w14:paraId="1B21259A" w14:textId="77777777" w:rsidR="008F505A" w:rsidRDefault="008F505A" w:rsidP="00C23364">
      <w:pPr>
        <w:pStyle w:val="ListParagraph"/>
        <w:numPr>
          <w:ilvl w:val="0"/>
          <w:numId w:val="10"/>
        </w:numPr>
      </w:pPr>
      <w:r>
        <w:t>Performance management</w:t>
      </w:r>
    </w:p>
    <w:p w14:paraId="61AC4C6D" w14:textId="77777777" w:rsidR="008F505A" w:rsidRDefault="008F505A" w:rsidP="00C23364">
      <w:pPr>
        <w:pStyle w:val="ListParagraph"/>
        <w:numPr>
          <w:ilvl w:val="0"/>
          <w:numId w:val="10"/>
        </w:numPr>
      </w:pPr>
      <w:r>
        <w:t>Learning &amp; development delivery</w:t>
      </w:r>
    </w:p>
    <w:p w14:paraId="29FCD661" w14:textId="77777777" w:rsidR="008F505A" w:rsidRDefault="008F505A" w:rsidP="008F505A"/>
    <w:p w14:paraId="63B9067A" w14:textId="77777777" w:rsidR="008F505A" w:rsidRDefault="008F505A" w:rsidP="008F505A">
      <w:r>
        <w:t>Where possible, link examples to:</w:t>
      </w:r>
    </w:p>
    <w:p w14:paraId="4C3A5BD9" w14:textId="77777777" w:rsidR="008F505A" w:rsidRDefault="008F505A" w:rsidP="00C23364">
      <w:pPr>
        <w:pStyle w:val="ListParagraph"/>
        <w:numPr>
          <w:ilvl w:val="0"/>
          <w:numId w:val="11"/>
        </w:numPr>
      </w:pPr>
      <w:r>
        <w:t>WYFRS behaviours</w:t>
      </w:r>
    </w:p>
    <w:p w14:paraId="75E27263" w14:textId="77777777" w:rsidR="008F505A" w:rsidRDefault="008F505A" w:rsidP="00C23364">
      <w:pPr>
        <w:pStyle w:val="ListParagraph"/>
        <w:numPr>
          <w:ilvl w:val="0"/>
          <w:numId w:val="11"/>
        </w:numPr>
      </w:pPr>
      <w:r>
        <w:t>NFCC Core Code of Ethics</w:t>
      </w:r>
    </w:p>
    <w:p w14:paraId="0B4B4903" w14:textId="77777777" w:rsidR="008F505A" w:rsidRDefault="008F505A" w:rsidP="00C23364">
      <w:pPr>
        <w:pStyle w:val="ListParagraph"/>
        <w:numPr>
          <w:ilvl w:val="0"/>
          <w:numId w:val="11"/>
        </w:numPr>
      </w:pPr>
      <w:r>
        <w:t>NFCC Leadership Framework</w:t>
      </w:r>
    </w:p>
    <w:p w14:paraId="623CB41B" w14:textId="77777777" w:rsidR="008F505A" w:rsidRDefault="008F505A" w:rsidP="008F505A"/>
    <w:p w14:paraId="4DD65C9B" w14:textId="77777777" w:rsidR="008F505A" w:rsidRDefault="008F505A" w:rsidP="008F505A"/>
    <w:p w14:paraId="33AB7642" w14:textId="77777777" w:rsidR="008F505A" w:rsidRDefault="008F505A" w:rsidP="008F505A">
      <w:pPr>
        <w:pStyle w:val="Heading2"/>
        <w:numPr>
          <w:ilvl w:val="0"/>
          <w:numId w:val="0"/>
        </w:numPr>
        <w:ind w:left="851" w:hanging="851"/>
      </w:pPr>
      <w:bookmarkStart w:id="10" w:name="_Toc204842829"/>
      <w:r>
        <w:t>5. Highlight Outcomes and Impact</w:t>
      </w:r>
      <w:bookmarkEnd w:id="10"/>
    </w:p>
    <w:p w14:paraId="53E4948C" w14:textId="77777777" w:rsidR="008F505A" w:rsidRDefault="008F505A" w:rsidP="008F505A">
      <w:r>
        <w:t>Demonstrate how your actions led to:</w:t>
      </w:r>
    </w:p>
    <w:p w14:paraId="03239F25" w14:textId="77777777" w:rsidR="008F505A" w:rsidRDefault="008F505A" w:rsidP="00C23364">
      <w:pPr>
        <w:pStyle w:val="ListParagraph"/>
        <w:numPr>
          <w:ilvl w:val="0"/>
          <w:numId w:val="12"/>
        </w:numPr>
      </w:pPr>
      <w:r>
        <w:t>Improved team performance or morale</w:t>
      </w:r>
    </w:p>
    <w:p w14:paraId="089D1195" w14:textId="77777777" w:rsidR="008F505A" w:rsidRDefault="008F505A" w:rsidP="00C23364">
      <w:pPr>
        <w:pStyle w:val="ListParagraph"/>
        <w:numPr>
          <w:ilvl w:val="0"/>
          <w:numId w:val="12"/>
        </w:numPr>
      </w:pPr>
      <w:r>
        <w:t>Enhanced safety or operational effectiveness</w:t>
      </w:r>
    </w:p>
    <w:p w14:paraId="0CB82B05" w14:textId="77777777" w:rsidR="008F505A" w:rsidRDefault="008F505A" w:rsidP="00C23364">
      <w:pPr>
        <w:pStyle w:val="ListParagraph"/>
        <w:numPr>
          <w:ilvl w:val="0"/>
          <w:numId w:val="12"/>
        </w:numPr>
      </w:pPr>
      <w:r>
        <w:t>Positive feedback from colleagues or public</w:t>
      </w:r>
    </w:p>
    <w:p w14:paraId="10571788" w14:textId="77777777" w:rsidR="008F505A" w:rsidRDefault="008F505A" w:rsidP="00C23364">
      <w:pPr>
        <w:pStyle w:val="ListParagraph"/>
        <w:numPr>
          <w:ilvl w:val="0"/>
          <w:numId w:val="12"/>
        </w:numPr>
      </w:pPr>
      <w:r>
        <w:t>Measurable results (e.g. reduction in accidents, increased training uptake)</w:t>
      </w:r>
    </w:p>
    <w:p w14:paraId="37C16442" w14:textId="77777777" w:rsidR="008F505A" w:rsidRDefault="008F505A" w:rsidP="008F505A">
      <w:pPr>
        <w:pStyle w:val="Heading2"/>
        <w:numPr>
          <w:ilvl w:val="0"/>
          <w:numId w:val="0"/>
        </w:numPr>
        <w:ind w:left="851" w:hanging="851"/>
      </w:pPr>
    </w:p>
    <w:p w14:paraId="29206FE2" w14:textId="50AA7E70" w:rsidR="008F505A" w:rsidRDefault="008F505A" w:rsidP="008F505A">
      <w:pPr>
        <w:pStyle w:val="Heading2"/>
        <w:numPr>
          <w:ilvl w:val="0"/>
          <w:numId w:val="0"/>
        </w:numPr>
        <w:ind w:left="851" w:hanging="851"/>
      </w:pPr>
      <w:bookmarkStart w:id="11" w:name="_Toc204842830"/>
      <w:r>
        <w:t>6. Be Concise and Stay Within Word Limits</w:t>
      </w:r>
      <w:bookmarkEnd w:id="11"/>
    </w:p>
    <w:p w14:paraId="5C70EF5E" w14:textId="77777777" w:rsidR="008F505A" w:rsidRDefault="008F505A" w:rsidP="008F505A">
      <w:r>
        <w:t>Stick to word counts or character limits.</w:t>
      </w:r>
    </w:p>
    <w:p w14:paraId="3940D955" w14:textId="77777777" w:rsidR="008F505A" w:rsidRPr="00CA5B5A" w:rsidRDefault="008F505A" w:rsidP="008F505A">
      <w:r>
        <w:t>Try to avoid repeating the same example across multiple questions unless absolutely necessary.</w:t>
      </w:r>
    </w:p>
    <w:p w14:paraId="05F48202" w14:textId="77777777" w:rsidR="0069357F" w:rsidRPr="0069357F" w:rsidRDefault="0069357F" w:rsidP="0069357F"/>
    <w:sectPr w:rsidR="0069357F" w:rsidRPr="0069357F" w:rsidSect="00357E58">
      <w:headerReference w:type="even" r:id="rId21"/>
      <w:headerReference w:type="default" r:id="rId22"/>
      <w:footerReference w:type="even" r:id="rId23"/>
      <w:footerReference w:type="default" r:id="rId24"/>
      <w:headerReference w:type="first" r:id="rId25"/>
      <w:footerReference w:type="first" r:id="rId26"/>
      <w:pgSz w:w="11906" w:h="16838" w:code="9"/>
      <w:pgMar w:top="1134" w:right="794" w:bottom="1701" w:left="794"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7710" w14:textId="77777777" w:rsidR="00B814FA" w:rsidRDefault="00B814FA" w:rsidP="003A2D10">
      <w:pPr>
        <w:spacing w:after="0"/>
      </w:pPr>
      <w:r>
        <w:separator/>
      </w:r>
    </w:p>
  </w:endnote>
  <w:endnote w:type="continuationSeparator" w:id="0">
    <w:p w14:paraId="3D35816B" w14:textId="77777777" w:rsidR="00B814FA" w:rsidRDefault="00B814FA" w:rsidP="003A2D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3219"/>
      <w:gridCol w:w="3200"/>
    </w:tblGrid>
    <w:tr w:rsidR="00701C0B" w14:paraId="6A3EFDAF" w14:textId="77777777">
      <w:tc>
        <w:tcPr>
          <w:tcW w:w="3511" w:type="dxa"/>
        </w:tcPr>
        <w:p w14:paraId="6BE3F4A2" w14:textId="77777777" w:rsidR="003A2D10" w:rsidRDefault="003A2D10">
          <w:pPr>
            <w:pStyle w:val="Footer"/>
          </w:pPr>
          <w:r>
            <w:t xml:space="preserve">Issue Date: </w:t>
          </w:r>
          <w:r w:rsidR="00314C8F">
            <w:fldChar w:fldCharType="begin"/>
          </w:r>
          <w:r w:rsidR="00314C8F">
            <w:instrText xml:space="preserve"> DOCPROPERTY  IssueDateField  \* MERGEFORMAT </w:instrText>
          </w:r>
          <w:r w:rsidR="00314C8F">
            <w:fldChar w:fldCharType="separate"/>
          </w:r>
          <w:r w:rsidR="003C6DAB">
            <w:rPr>
              <w:b/>
              <w:bCs/>
              <w:lang w:val="en-US"/>
            </w:rPr>
            <w:t>Error! Unknown document property name.</w:t>
          </w:r>
          <w:r w:rsidR="00314C8F">
            <w:fldChar w:fldCharType="end"/>
          </w:r>
          <w:r>
            <w:br/>
            <w:t xml:space="preserve">File ID: </w:t>
          </w:r>
          <w:r w:rsidR="00314C8F">
            <w:fldChar w:fldCharType="begin"/>
          </w:r>
          <w:r w:rsidR="00314C8F">
            <w:instrText xml:space="preserve"> DOCPROPERTY  FileIdField  \* MERGEFORMAT </w:instrText>
          </w:r>
          <w:r w:rsidR="00314C8F">
            <w:fldChar w:fldCharType="separate"/>
          </w:r>
          <w:r w:rsidR="003C6DAB">
            <w:rPr>
              <w:b/>
              <w:bCs/>
              <w:lang w:val="en-US"/>
            </w:rPr>
            <w:t>Error! Unknown document property name.</w:t>
          </w:r>
          <w:r w:rsidR="00314C8F">
            <w:fldChar w:fldCharType="end"/>
          </w:r>
        </w:p>
      </w:tc>
      <w:tc>
        <w:tcPr>
          <w:tcW w:w="3511" w:type="dxa"/>
        </w:tcPr>
        <w:p w14:paraId="232CCDD5" w14:textId="77777777" w:rsidR="003A2D10" w:rsidRDefault="00FE7F48">
          <w:pPr>
            <w:pStyle w:val="Footer"/>
          </w:pPr>
          <w:sdt>
            <w:sdtPr>
              <w:alias w:val="Title"/>
              <w:tag w:val=""/>
              <w:id w:val="1178080137"/>
              <w:lock w:val="contentLocked"/>
              <w:showingPlcHdr/>
              <w:dataBinding w:prefixMappings="xmlns:ns0='http://purl.org/dc/elements/1.1/' xmlns:ns1='http://schemas.openxmlformats.org/package/2006/metadata/core-properties' " w:xpath="/ns1:coreProperties[1]/ns0:title[1]" w:storeItemID="{6C3C8BC8-F283-45AE-878A-BAB7291924A1}"/>
              <w:text/>
            </w:sdtPr>
            <w:sdtEndPr/>
            <w:sdtContent>
              <w:r w:rsidR="003A2D10">
                <w:t xml:space="preserve">     </w:t>
              </w:r>
            </w:sdtContent>
          </w:sdt>
          <w:r w:rsidR="003A2D10">
            <w:t xml:space="preserve"> </w:t>
          </w:r>
          <w:r w:rsidR="00314C8F">
            <w:fldChar w:fldCharType="begin"/>
          </w:r>
          <w:r w:rsidR="00314C8F">
            <w:instrText xml:space="preserve"> DOCPROPERTY  FileStatusField  \* MERGEFORMAT </w:instrText>
          </w:r>
          <w:r w:rsidR="00314C8F">
            <w:fldChar w:fldCharType="separate"/>
          </w:r>
          <w:r w:rsidR="003C6DAB">
            <w:rPr>
              <w:b/>
              <w:bCs/>
              <w:lang w:val="en-US"/>
            </w:rPr>
            <w:t>Error! Unknown document property name.</w:t>
          </w:r>
          <w:r w:rsidR="00314C8F">
            <w:fldChar w:fldCharType="end"/>
          </w:r>
        </w:p>
      </w:tc>
      <w:tc>
        <w:tcPr>
          <w:tcW w:w="3512" w:type="dxa"/>
        </w:tcPr>
        <w:p w14:paraId="08E13C46" w14:textId="77777777" w:rsidR="003A2D10" w:rsidRDefault="003A2D10">
          <w:pPr>
            <w:pStyle w:val="Footer"/>
            <w:jc w:val="right"/>
            <w:rPr>
              <w:noProof/>
            </w:rPr>
          </w:pPr>
          <w:r>
            <w:t xml:space="preserve">Page </w:t>
          </w:r>
          <w:r>
            <w:fldChar w:fldCharType="begin"/>
          </w:r>
          <w:r>
            <w:instrText xml:space="preserve"> PAGE   \* MERGEFORMAT </w:instrText>
          </w:r>
          <w:r>
            <w:fldChar w:fldCharType="separate"/>
          </w:r>
          <w:r>
            <w:rPr>
              <w:noProof/>
            </w:rPr>
            <w:t>3</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4</w:t>
          </w:r>
          <w:r>
            <w:rPr>
              <w:noProof/>
            </w:rPr>
            <w:fldChar w:fldCharType="end"/>
          </w:r>
        </w:p>
        <w:p w14:paraId="43D1FF61" w14:textId="77777777" w:rsidR="003A2D10" w:rsidRDefault="00314C8F">
          <w:pPr>
            <w:pStyle w:val="WYFRSProtectiveMarkings"/>
          </w:pPr>
          <w:r>
            <w:fldChar w:fldCharType="begin"/>
          </w:r>
          <w:r>
            <w:instrText>DOCPROPERTY  ProtectiveMarkingsField  \* MERGEFORMAT</w:instrText>
          </w:r>
          <w:r>
            <w:fldChar w:fldCharType="separate"/>
          </w:r>
          <w:r w:rsidR="003C6DAB">
            <w:rPr>
              <w:b w:val="0"/>
              <w:bCs/>
              <w:lang w:val="en-US"/>
            </w:rPr>
            <w:t>Error! Unknown document property name.</w:t>
          </w:r>
          <w:r>
            <w:fldChar w:fldCharType="end"/>
          </w:r>
        </w:p>
      </w:tc>
    </w:tr>
  </w:tbl>
  <w:p w14:paraId="0D970D6D" w14:textId="77777777" w:rsidR="003A2D10" w:rsidRDefault="003A2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E348" w14:textId="6A65B876" w:rsidR="003A2D10" w:rsidRDefault="00276001" w:rsidP="00276001">
    <w:pPr>
      <w:pStyle w:val="Footer"/>
      <w:tabs>
        <w:tab w:val="clear" w:pos="4820"/>
        <w:tab w:val="clear" w:pos="9638"/>
        <w:tab w:val="center" w:pos="5103"/>
        <w:tab w:val="right" w:pos="10206"/>
      </w:tabs>
      <w:rPr>
        <w:noProof/>
      </w:rPr>
    </w:pPr>
    <w:r>
      <w:rPr>
        <w:rStyle w:val="PlaceholderText"/>
        <w:color w:val="000000" w:themeColor="text1"/>
      </w:rPr>
      <w:fldChar w:fldCharType="begin"/>
    </w:r>
    <w:r>
      <w:rPr>
        <w:rStyle w:val="PlaceholderText"/>
        <w:color w:val="000000" w:themeColor="text1"/>
      </w:rPr>
      <w:instrText xml:space="preserve"> MACROBUTTON  AcceptAllChangesInDoc "Add issue date here" </w:instrText>
    </w:r>
    <w:r>
      <w:rPr>
        <w:rStyle w:val="PlaceholderText"/>
        <w:color w:val="000000" w:themeColor="text1"/>
      </w:rPr>
      <w:fldChar w:fldCharType="end"/>
    </w:r>
    <w:r>
      <w:tab/>
    </w:r>
    <w:r>
      <w:rPr>
        <w:rStyle w:val="PlaceholderText"/>
        <w:color w:val="000000" w:themeColor="text1"/>
      </w:rPr>
      <w:fldChar w:fldCharType="begin"/>
    </w:r>
    <w:r>
      <w:rPr>
        <w:rStyle w:val="PlaceholderText"/>
        <w:color w:val="000000" w:themeColor="text1"/>
      </w:rPr>
      <w:instrText xml:space="preserve"> MACROBUTTON  AcceptAllChangesInDoc "Add title and status here" </w:instrText>
    </w:r>
    <w:r>
      <w:rPr>
        <w:rStyle w:val="PlaceholderText"/>
        <w:color w:val="000000" w:themeColor="text1"/>
      </w:rPr>
      <w:fldChar w:fldCharType="end"/>
    </w:r>
    <w:r>
      <w:tab/>
      <w:t xml:space="preserve">Page </w:t>
    </w:r>
    <w:r>
      <w:fldChar w:fldCharType="begin"/>
    </w:r>
    <w:r>
      <w:instrText xml:space="preserve"> PAGE   \* MERGEFORMAT </w:instrText>
    </w:r>
    <w:r>
      <w:fldChar w:fldCharType="separate"/>
    </w:r>
    <w:r>
      <w:t>1</w:t>
    </w:r>
    <w:r>
      <w:rPr>
        <w:noProof/>
      </w:rPr>
      <w:fldChar w:fldCharType="end"/>
    </w:r>
    <w:r>
      <w:rPr>
        <w:noProof/>
      </w:rPr>
      <w:t xml:space="preserve"> of </w:t>
    </w:r>
    <w:r>
      <w:rPr>
        <w:noProof/>
      </w:rPr>
      <w:fldChar w:fldCharType="begin"/>
    </w:r>
    <w:r>
      <w:rPr>
        <w:noProof/>
      </w:rPr>
      <w:instrText xml:space="preserve"> =</w:instrText>
    </w:r>
    <w:r>
      <w:rPr>
        <w:noProof/>
      </w:rPr>
      <w:fldChar w:fldCharType="begin"/>
    </w:r>
    <w:r>
      <w:rPr>
        <w:noProof/>
      </w:rPr>
      <w:instrText xml:space="preserve"> NUMPAGES   \* MERGEFORMAT </w:instrText>
    </w:r>
    <w:r>
      <w:rPr>
        <w:noProof/>
      </w:rPr>
      <w:fldChar w:fldCharType="separate"/>
    </w:r>
    <w:r w:rsidR="00FE7F48">
      <w:rPr>
        <w:noProof/>
      </w:rPr>
      <w:instrText>7</w:instrText>
    </w:r>
    <w:r>
      <w:rPr>
        <w:noProof/>
      </w:rPr>
      <w:fldChar w:fldCharType="end"/>
    </w:r>
    <w:r>
      <w:rPr>
        <w:noProof/>
      </w:rPr>
      <w:instrText xml:space="preserve">-1 </w:instrText>
    </w:r>
    <w:r>
      <w:rPr>
        <w:noProof/>
      </w:rPr>
      <w:fldChar w:fldCharType="separate"/>
    </w:r>
    <w:r w:rsidR="00FE7F48">
      <w:rPr>
        <w:noProof/>
      </w:rPr>
      <w:t>6</w:t>
    </w:r>
    <w:r>
      <w:rPr>
        <w:noProof/>
      </w:rPr>
      <w:fldChar w:fldCharType="end"/>
    </w:r>
  </w:p>
  <w:p w14:paraId="7F5C17B2" w14:textId="77777777" w:rsidR="00276001" w:rsidRPr="001565AE" w:rsidRDefault="00276001" w:rsidP="00276001">
    <w:pPr>
      <w:pStyle w:val="Footer"/>
      <w:tabs>
        <w:tab w:val="clear" w:pos="4820"/>
        <w:tab w:val="clear" w:pos="9638"/>
        <w:tab w:val="center" w:pos="5103"/>
        <w:tab w:val="right" w:pos="10206"/>
      </w:tabs>
    </w:pPr>
    <w:r>
      <w:rPr>
        <w:rStyle w:val="PlaceholderText"/>
        <w:color w:val="000000" w:themeColor="text1"/>
      </w:rPr>
      <w:fldChar w:fldCharType="begin"/>
    </w:r>
    <w:r>
      <w:rPr>
        <w:rStyle w:val="PlaceholderText"/>
        <w:color w:val="000000" w:themeColor="text1"/>
      </w:rPr>
      <w:instrText xml:space="preserve"> MACROBUTTON  AcceptAllChangesInDoc "Add file ID here" </w:instrText>
    </w:r>
    <w:r>
      <w:rPr>
        <w:rStyle w:val="PlaceholderText"/>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C16E" w14:textId="77777777" w:rsidR="003A2D10" w:rsidRDefault="00576D5A" w:rsidP="00856042">
    <w:pPr>
      <w:pStyle w:val="Footer"/>
      <w:tabs>
        <w:tab w:val="clear" w:pos="4820"/>
      </w:tabs>
    </w:pPr>
    <w:r>
      <w:rPr>
        <w:noProof/>
        <w:lang w:eastAsia="en-GB"/>
      </w:rPr>
      <w:tab/>
    </w:r>
    <w:r>
      <w:rPr>
        <w:noProof/>
        <w:lang w:eastAsia="en-GB"/>
      </w:rPr>
      <w:drawing>
        <wp:inline distT="0" distB="0" distL="0" distR="0" wp14:anchorId="3CDFE3F7" wp14:editId="74395577">
          <wp:extent cx="2340000" cy="356400"/>
          <wp:effectExtent l="0" t="0" r="3175" b="5715"/>
          <wp:docPr id="152685149" name="Picture 152685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85149" name="Picture 15268514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3564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0"/>
      <w:gridCol w:w="3441"/>
      <w:gridCol w:w="3437"/>
    </w:tblGrid>
    <w:tr w:rsidR="0069357F" w14:paraId="793E11B1" w14:textId="77777777">
      <w:tc>
        <w:tcPr>
          <w:tcW w:w="3511" w:type="dxa"/>
        </w:tcPr>
        <w:p w14:paraId="60715AB1" w14:textId="77777777" w:rsidR="0069357F" w:rsidRDefault="0069357F">
          <w:pPr>
            <w:pStyle w:val="Footer"/>
          </w:pPr>
          <w:r>
            <w:t xml:space="preserve">Issue Date: </w:t>
          </w:r>
          <w:r>
            <w:fldChar w:fldCharType="begin"/>
          </w:r>
          <w:r>
            <w:instrText xml:space="preserve"> DOCPROPERTY  IssueDateField  \* MERGEFORMAT </w:instrText>
          </w:r>
          <w:r>
            <w:fldChar w:fldCharType="separate"/>
          </w:r>
          <w:r w:rsidR="003C6DAB">
            <w:rPr>
              <w:b/>
              <w:bCs/>
              <w:lang w:val="en-US"/>
            </w:rPr>
            <w:t>Error! Unknown document property name.</w:t>
          </w:r>
          <w:r>
            <w:fldChar w:fldCharType="end"/>
          </w:r>
          <w:r>
            <w:br/>
            <w:t xml:space="preserve">File ID: </w:t>
          </w:r>
          <w:r>
            <w:fldChar w:fldCharType="begin"/>
          </w:r>
          <w:r>
            <w:instrText xml:space="preserve"> DOCPROPERTY  FileIdField  \* MERGEFORMAT </w:instrText>
          </w:r>
          <w:r>
            <w:fldChar w:fldCharType="separate"/>
          </w:r>
          <w:r w:rsidR="003C6DAB">
            <w:rPr>
              <w:b/>
              <w:bCs/>
              <w:lang w:val="en-US"/>
            </w:rPr>
            <w:t>Error! Unknown document property name.</w:t>
          </w:r>
          <w:r>
            <w:fldChar w:fldCharType="end"/>
          </w:r>
        </w:p>
      </w:tc>
      <w:tc>
        <w:tcPr>
          <w:tcW w:w="3511" w:type="dxa"/>
        </w:tcPr>
        <w:p w14:paraId="77B13401" w14:textId="77777777" w:rsidR="0069357F" w:rsidRDefault="00FE7F48">
          <w:pPr>
            <w:pStyle w:val="Footer"/>
          </w:pPr>
          <w:sdt>
            <w:sdtPr>
              <w:alias w:val="Title"/>
              <w:tag w:val=""/>
              <w:id w:val="675457126"/>
              <w:lock w:val="contentLocked"/>
              <w:showingPlcHdr/>
              <w:dataBinding w:prefixMappings="xmlns:ns0='http://purl.org/dc/elements/1.1/' xmlns:ns1='http://schemas.openxmlformats.org/package/2006/metadata/core-properties' " w:xpath="/ns1:coreProperties[1]/ns0:title[1]" w:storeItemID="{6C3C8BC8-F283-45AE-878A-BAB7291924A1}"/>
              <w:text/>
            </w:sdtPr>
            <w:sdtEndPr/>
            <w:sdtContent>
              <w:r w:rsidR="0069357F">
                <w:t xml:space="preserve">     </w:t>
              </w:r>
            </w:sdtContent>
          </w:sdt>
          <w:r w:rsidR="0069357F">
            <w:t xml:space="preserve"> </w:t>
          </w:r>
          <w:r w:rsidR="0069357F">
            <w:fldChar w:fldCharType="begin"/>
          </w:r>
          <w:r w:rsidR="0069357F">
            <w:instrText xml:space="preserve"> DOCPROPERTY  FileStatusField  \* MERGEFORMAT </w:instrText>
          </w:r>
          <w:r w:rsidR="0069357F">
            <w:fldChar w:fldCharType="separate"/>
          </w:r>
          <w:r w:rsidR="003C6DAB">
            <w:rPr>
              <w:b/>
              <w:bCs/>
              <w:lang w:val="en-US"/>
            </w:rPr>
            <w:t>Error! Unknown document property name.</w:t>
          </w:r>
          <w:r w:rsidR="0069357F">
            <w:fldChar w:fldCharType="end"/>
          </w:r>
        </w:p>
      </w:tc>
      <w:tc>
        <w:tcPr>
          <w:tcW w:w="3512" w:type="dxa"/>
        </w:tcPr>
        <w:p w14:paraId="6425064B" w14:textId="77777777" w:rsidR="0069357F" w:rsidRDefault="0069357F">
          <w:pPr>
            <w:pStyle w:val="Footer"/>
            <w:jc w:val="right"/>
            <w:rPr>
              <w:noProof/>
            </w:rPr>
          </w:pPr>
          <w:r>
            <w:t xml:space="preserve">Page </w:t>
          </w:r>
          <w:r>
            <w:fldChar w:fldCharType="begin"/>
          </w:r>
          <w:r>
            <w:instrText xml:space="preserve"> PAGE   \* MERGEFORMAT </w:instrText>
          </w:r>
          <w:r>
            <w:fldChar w:fldCharType="separate"/>
          </w:r>
          <w:r>
            <w:rPr>
              <w:noProof/>
            </w:rPr>
            <w:t>3</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4</w:t>
          </w:r>
          <w:r>
            <w:rPr>
              <w:noProof/>
            </w:rPr>
            <w:fldChar w:fldCharType="end"/>
          </w:r>
        </w:p>
        <w:p w14:paraId="7B6F55DE" w14:textId="77777777" w:rsidR="0069357F" w:rsidRDefault="0069357F">
          <w:pPr>
            <w:pStyle w:val="WYFRSProtectiveMarkings"/>
          </w:pPr>
          <w:r>
            <w:fldChar w:fldCharType="begin"/>
          </w:r>
          <w:r>
            <w:instrText>DOCPROPERTY  ProtectiveMarkingsField  \* MERGEFORMAT</w:instrText>
          </w:r>
          <w:r>
            <w:fldChar w:fldCharType="separate"/>
          </w:r>
          <w:r w:rsidR="003C6DAB">
            <w:rPr>
              <w:b w:val="0"/>
              <w:bCs/>
              <w:lang w:val="en-US"/>
            </w:rPr>
            <w:t>Error! Unknown document property name.</w:t>
          </w:r>
          <w:r>
            <w:fldChar w:fldCharType="end"/>
          </w:r>
        </w:p>
      </w:tc>
    </w:tr>
  </w:tbl>
  <w:p w14:paraId="5D39B0CE" w14:textId="77777777" w:rsidR="0069357F" w:rsidRDefault="006935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B5F8" w14:textId="7B252278" w:rsidR="0069357F" w:rsidRDefault="0069357F">
    <w:pPr>
      <w:pStyle w:val="Footer"/>
      <w:tabs>
        <w:tab w:val="clear" w:pos="4820"/>
        <w:tab w:val="clear" w:pos="9638"/>
        <w:tab w:val="center" w:pos="5103"/>
        <w:tab w:val="right" w:pos="10206"/>
      </w:tabs>
      <w:rPr>
        <w:noProof/>
      </w:rPr>
    </w:pPr>
    <w:r w:rsidRPr="1FFE987B">
      <w:rPr>
        <w:rStyle w:val="PlaceholderText"/>
        <w:color w:val="000000" w:themeColor="text1"/>
      </w:rPr>
      <w:fldChar w:fldCharType="begin"/>
    </w:r>
    <w:r w:rsidRPr="1FFE987B">
      <w:rPr>
        <w:rStyle w:val="PlaceholderText"/>
        <w:color w:val="000000" w:themeColor="text1"/>
      </w:rPr>
      <w:instrText xml:space="preserve"> MACROBUTTON  AcceptAllChangesInDoc "Add issue date here" </w:instrText>
    </w:r>
    <w:r w:rsidRPr="1FFE987B">
      <w:rPr>
        <w:rStyle w:val="PlaceholderText"/>
        <w:color w:val="000000" w:themeColor="text1"/>
      </w:rPr>
      <w:fldChar w:fldCharType="end"/>
    </w:r>
    <w:r>
      <w:tab/>
    </w:r>
    <w:r w:rsidRPr="1FFE987B">
      <w:rPr>
        <w:rStyle w:val="PlaceholderText"/>
        <w:color w:val="000000" w:themeColor="text1"/>
      </w:rPr>
      <w:fldChar w:fldCharType="begin"/>
    </w:r>
    <w:r w:rsidRPr="1FFE987B">
      <w:rPr>
        <w:rStyle w:val="PlaceholderText"/>
        <w:color w:val="000000" w:themeColor="text1"/>
      </w:rPr>
      <w:instrText xml:space="preserve"> MACROBUTTON  AcceptAllChangesInDoc "Add title and status here" </w:instrText>
    </w:r>
    <w:r w:rsidRPr="1FFE987B">
      <w:rPr>
        <w:rStyle w:val="PlaceholderText"/>
        <w:color w:val="000000" w:themeColor="text1"/>
      </w:rPr>
      <w:fldChar w:fldCharType="end"/>
    </w:r>
    <w:r>
      <w:tab/>
    </w:r>
    <w:r w:rsidR="1FFE987B">
      <w:t xml:space="preserve">Page </w:t>
    </w:r>
    <w:r>
      <w:fldChar w:fldCharType="begin"/>
    </w:r>
    <w:r>
      <w:instrText xml:space="preserve"> PAGE   \* MERGEFORMAT </w:instrText>
    </w:r>
    <w:r>
      <w:fldChar w:fldCharType="separate"/>
    </w:r>
    <w:r w:rsidR="1FFE987B">
      <w:t>1</w:t>
    </w:r>
    <w:r>
      <w:fldChar w:fldCharType="end"/>
    </w:r>
    <w:r w:rsidR="1FFE987B" w:rsidRPr="1FFE987B">
      <w:rPr>
        <w:noProof/>
      </w:rPr>
      <w:t xml:space="preserve"> of </w:t>
    </w:r>
    <w:r w:rsidRPr="1FFE987B">
      <w:rPr>
        <w:noProof/>
      </w:rPr>
      <w:fldChar w:fldCharType="begin"/>
    </w:r>
    <w:r w:rsidRPr="1FFE987B">
      <w:rPr>
        <w:noProof/>
      </w:rPr>
      <w:instrText xml:space="preserve"> =</w:instrText>
    </w:r>
    <w:r w:rsidRPr="1FFE987B">
      <w:rPr>
        <w:noProof/>
      </w:rPr>
      <w:fldChar w:fldCharType="begin"/>
    </w:r>
    <w:r w:rsidRPr="1FFE987B">
      <w:rPr>
        <w:noProof/>
      </w:rPr>
      <w:instrText xml:space="preserve"> NUMPAGES   \* MERGEFORMAT </w:instrText>
    </w:r>
    <w:r w:rsidRPr="1FFE987B">
      <w:rPr>
        <w:noProof/>
      </w:rPr>
      <w:fldChar w:fldCharType="separate"/>
    </w:r>
    <w:r w:rsidR="00FE7F48">
      <w:rPr>
        <w:noProof/>
      </w:rPr>
      <w:instrText>7</w:instrText>
    </w:r>
    <w:r w:rsidRPr="1FFE987B">
      <w:rPr>
        <w:noProof/>
      </w:rPr>
      <w:fldChar w:fldCharType="end"/>
    </w:r>
    <w:r w:rsidRPr="1FFE987B">
      <w:rPr>
        <w:noProof/>
      </w:rPr>
      <w:instrText xml:space="preserve">-1 </w:instrText>
    </w:r>
    <w:r w:rsidRPr="1FFE987B">
      <w:rPr>
        <w:noProof/>
      </w:rPr>
      <w:fldChar w:fldCharType="separate"/>
    </w:r>
    <w:r w:rsidR="00FE7F48">
      <w:rPr>
        <w:noProof/>
      </w:rPr>
      <w:t>6</w:t>
    </w:r>
    <w:r w:rsidRPr="1FFE987B">
      <w:rPr>
        <w:noProof/>
      </w:rPr>
      <w:fldChar w:fldCharType="end"/>
    </w:r>
    <w:r w:rsidR="1FFE987B">
      <w:t>7</w:t>
    </w:r>
  </w:p>
  <w:p w14:paraId="3368A7B6" w14:textId="77777777" w:rsidR="0069357F" w:rsidRPr="001565AE" w:rsidRDefault="0069357F" w:rsidP="00276001">
    <w:pPr>
      <w:pStyle w:val="Footer"/>
      <w:tabs>
        <w:tab w:val="clear" w:pos="4820"/>
        <w:tab w:val="clear" w:pos="9638"/>
        <w:tab w:val="center" w:pos="5103"/>
        <w:tab w:val="right" w:pos="10206"/>
      </w:tabs>
    </w:pPr>
    <w:r>
      <w:rPr>
        <w:rStyle w:val="PlaceholderText"/>
        <w:color w:val="000000" w:themeColor="text1"/>
      </w:rPr>
      <w:fldChar w:fldCharType="begin"/>
    </w:r>
    <w:r>
      <w:rPr>
        <w:rStyle w:val="PlaceholderText"/>
        <w:color w:val="000000" w:themeColor="text1"/>
      </w:rPr>
      <w:instrText xml:space="preserve"> MACROBUTTON  AcceptAllChangesInDoc "Add file ID here" </w:instrText>
    </w:r>
    <w:r>
      <w:rPr>
        <w:rStyle w:val="PlaceholderText"/>
        <w:color w:val="000000" w:themeColor="text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24EA" w14:textId="77777777" w:rsidR="0069357F" w:rsidRDefault="0069357F" w:rsidP="00576D5A">
    <w:pPr>
      <w:pStyle w:val="Footer"/>
      <w:tabs>
        <w:tab w:val="clear" w:pos="4820"/>
        <w:tab w:val="clear" w:pos="9638"/>
        <w:tab w:val="left" w:pos="6521"/>
      </w:tabs>
    </w:pPr>
    <w:r>
      <w:rPr>
        <w:noProof/>
        <w:lang w:eastAsia="en-GB"/>
      </w:rPr>
      <w:tab/>
    </w:r>
    <w:r>
      <w:rPr>
        <w:noProof/>
        <w:lang w:eastAsia="en-GB"/>
      </w:rPr>
      <w:drawing>
        <wp:inline distT="0" distB="0" distL="0" distR="0" wp14:anchorId="194D74A1" wp14:editId="4B80041A">
          <wp:extent cx="2340000" cy="356400"/>
          <wp:effectExtent l="0" t="0" r="3175" b="5715"/>
          <wp:docPr id="1451439429" name="Picture 14514394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439429" name="Picture 145143942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356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BDB24" w14:textId="77777777" w:rsidR="00B814FA" w:rsidRDefault="00B814FA" w:rsidP="003A2D10">
      <w:pPr>
        <w:spacing w:after="0"/>
      </w:pPr>
      <w:r>
        <w:separator/>
      </w:r>
    </w:p>
  </w:footnote>
  <w:footnote w:type="continuationSeparator" w:id="0">
    <w:p w14:paraId="083EB826" w14:textId="77777777" w:rsidR="00B814FA" w:rsidRDefault="00B814FA" w:rsidP="003A2D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DEED" w14:textId="77777777" w:rsidR="003A2D10" w:rsidRPr="001C1AAE" w:rsidRDefault="003A2D10">
    <w:pPr>
      <w:pStyle w:val="WYFRSProtectiveMarkings"/>
      <w:rPr>
        <w:sz w:val="28"/>
        <w:szCs w:val="28"/>
      </w:rPr>
    </w:pPr>
    <w:r w:rsidRPr="001C1AAE">
      <w:rPr>
        <w:sz w:val="28"/>
        <w:szCs w:val="28"/>
      </w:rPr>
      <w:fldChar w:fldCharType="begin"/>
    </w:r>
    <w:r w:rsidRPr="001C1AAE">
      <w:rPr>
        <w:sz w:val="28"/>
        <w:szCs w:val="28"/>
      </w:rPr>
      <w:instrText xml:space="preserve"> DOCPROPERTY  ProtectiveMarkingsField  \* MERGEFORMAT </w:instrText>
    </w:r>
    <w:r w:rsidRPr="001C1AAE">
      <w:rPr>
        <w:sz w:val="28"/>
        <w:szCs w:val="28"/>
      </w:rPr>
      <w:fldChar w:fldCharType="separate"/>
    </w:r>
    <w:r w:rsidR="003C6DAB">
      <w:rPr>
        <w:b w:val="0"/>
        <w:bCs/>
        <w:sz w:val="28"/>
        <w:szCs w:val="28"/>
        <w:lang w:val="en-US"/>
      </w:rPr>
      <w:t>Error! Unknown document property name.</w:t>
    </w:r>
    <w:r w:rsidRPr="001C1AAE">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F3A1" w14:textId="77777777" w:rsidR="003A2D10" w:rsidRPr="00BC1BAE" w:rsidRDefault="00B6533F" w:rsidP="00BC1BAE">
    <w:pPr>
      <w:pStyle w:val="Header"/>
      <w:tabs>
        <w:tab w:val="clear" w:pos="4513"/>
        <w:tab w:val="clear" w:pos="9026"/>
        <w:tab w:val="left" w:pos="7088"/>
      </w:tabs>
      <w:jc w:val="right"/>
    </w:pPr>
    <w:r>
      <w:rPr>
        <w:rStyle w:val="PlaceholderText"/>
        <w:color w:val="000000" w:themeColor="text1"/>
      </w:rPr>
      <w:fldChar w:fldCharType="begin"/>
    </w:r>
    <w:r>
      <w:rPr>
        <w:rStyle w:val="PlaceholderText"/>
        <w:color w:val="000000" w:themeColor="text1"/>
      </w:rPr>
      <w:instrText xml:space="preserve"> MACROBUTTON  AcceptAllChangesInDoc "Add protection label here ( OFFICIAL / OFFICIAL-SENSITIVE / SECRET / TOP SECRET )" </w:instrText>
    </w:r>
    <w:r>
      <w:rPr>
        <w:rStyle w:val="PlaceholderText"/>
        <w:color w:val="000000" w:themeColor="text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CF0E" w14:textId="77777777" w:rsidR="003A2D10" w:rsidRDefault="00576D5A" w:rsidP="00856042">
    <w:pPr>
      <w:pStyle w:val="Header"/>
      <w:tabs>
        <w:tab w:val="clear" w:pos="4513"/>
        <w:tab w:val="clear" w:pos="9026"/>
        <w:tab w:val="right" w:pos="9638"/>
      </w:tabs>
    </w:pPr>
    <w:r>
      <w:rPr>
        <w:noProof/>
        <w:lang w:eastAsia="en-GB"/>
      </w:rPr>
      <w:tab/>
    </w:r>
    <w:sdt>
      <w:sdtPr>
        <w:rPr>
          <w:noProof/>
          <w:lang w:eastAsia="en-GB"/>
        </w:rPr>
        <w:id w:val="-114601194"/>
        <w:lock w:val="sdtContentLocked"/>
        <w:picture/>
      </w:sdtPr>
      <w:sdtEndPr/>
      <w:sdtContent>
        <w:r w:rsidR="00EB6021">
          <w:rPr>
            <w:noProof/>
            <w:lang w:eastAsia="en-GB"/>
          </w:rPr>
          <w:drawing>
            <wp:inline distT="0" distB="0" distL="0" distR="0" wp14:anchorId="4AECA600" wp14:editId="73A93194">
              <wp:extent cx="2333625" cy="666750"/>
              <wp:effectExtent l="0" t="0" r="9525" b="0"/>
              <wp:docPr id="1037817406"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 Yorkshire Fire &amp; Rescue Service logo"/>
                      <pic:cNvPicPr>
                        <a:picLocks noChangeAspect="1" noChangeArrowheads="1"/>
                      </pic:cNvPicPr>
                    </pic:nvPicPr>
                    <pic:blipFill>
                      <a:blip r:embed="rId1">
                        <a:extLst>
                          <a:ext uri="{28A0092B-C50C-407E-A947-70E740481C1C}">
                            <a14:useLocalDpi xmlns:a14="http://schemas.microsoft.com/office/drawing/2010/main" val="0"/>
                          </a:ext>
                        </a:extLst>
                      </a:blip>
                      <a:srcRect r="28656" b="33182"/>
                      <a:stretch>
                        <a:fillRect/>
                      </a:stretch>
                    </pic:blipFill>
                    <pic:spPr bwMode="auto">
                      <a:xfrm>
                        <a:off x="0" y="0"/>
                        <a:ext cx="2333625" cy="666750"/>
                      </a:xfrm>
                      <a:prstGeom prst="rect">
                        <a:avLst/>
                      </a:prstGeom>
                      <a:noFill/>
                      <a:ln>
                        <a:noFill/>
                      </a:ln>
                    </pic:spPr>
                  </pic:pic>
                </a:graphicData>
              </a:graphic>
            </wp:inline>
          </w:drawing>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4A22" w14:textId="77777777" w:rsidR="0069357F" w:rsidRPr="001C1AAE" w:rsidRDefault="0069357F">
    <w:pPr>
      <w:pStyle w:val="WYFRSProtectiveMarkings"/>
      <w:rPr>
        <w:sz w:val="28"/>
        <w:szCs w:val="28"/>
      </w:rPr>
    </w:pPr>
    <w:r w:rsidRPr="001C1AAE">
      <w:rPr>
        <w:sz w:val="28"/>
        <w:szCs w:val="28"/>
      </w:rPr>
      <w:fldChar w:fldCharType="begin"/>
    </w:r>
    <w:r w:rsidRPr="001C1AAE">
      <w:rPr>
        <w:sz w:val="28"/>
        <w:szCs w:val="28"/>
      </w:rPr>
      <w:instrText xml:space="preserve"> DOCPROPERTY  ProtectiveMarkingsField  \* MERGEFORMAT </w:instrText>
    </w:r>
    <w:r w:rsidRPr="001C1AAE">
      <w:rPr>
        <w:sz w:val="28"/>
        <w:szCs w:val="28"/>
      </w:rPr>
      <w:fldChar w:fldCharType="separate"/>
    </w:r>
    <w:r w:rsidR="003C6DAB">
      <w:rPr>
        <w:b w:val="0"/>
        <w:bCs/>
        <w:sz w:val="28"/>
        <w:szCs w:val="28"/>
        <w:lang w:val="en-US"/>
      </w:rPr>
      <w:t>Error! Unknown document property name.</w:t>
    </w:r>
    <w:r w:rsidRPr="001C1AAE">
      <w:rPr>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5F22" w14:textId="77777777" w:rsidR="0069357F" w:rsidRPr="00BC1BAE" w:rsidRDefault="0069357F" w:rsidP="00BC1BAE">
    <w:pPr>
      <w:pStyle w:val="Header"/>
      <w:tabs>
        <w:tab w:val="clear" w:pos="4513"/>
        <w:tab w:val="clear" w:pos="9026"/>
        <w:tab w:val="left" w:pos="7088"/>
      </w:tabs>
      <w:jc w:val="right"/>
    </w:pPr>
    <w:r>
      <w:rPr>
        <w:rStyle w:val="PlaceholderText"/>
        <w:color w:val="000000" w:themeColor="text1"/>
      </w:rPr>
      <w:fldChar w:fldCharType="begin"/>
    </w:r>
    <w:r>
      <w:rPr>
        <w:rStyle w:val="PlaceholderText"/>
        <w:color w:val="000000" w:themeColor="text1"/>
      </w:rPr>
      <w:instrText xml:space="preserve"> MACROBUTTON  AcceptAllChangesInDoc "Add protection label here ( OFFICIAL / OFFICIAL-SENSITIVE / SECRET / TOP SECRET )" </w:instrText>
    </w:r>
    <w:r>
      <w:rPr>
        <w:rStyle w:val="PlaceholderText"/>
        <w:color w:val="000000" w:themeColor="text1"/>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4E2B" w14:textId="77777777" w:rsidR="0069357F" w:rsidRDefault="0069357F" w:rsidP="00576D5A">
    <w:pPr>
      <w:pStyle w:val="Header"/>
      <w:tabs>
        <w:tab w:val="clear" w:pos="4513"/>
        <w:tab w:val="clear" w:pos="9026"/>
        <w:tab w:val="left" w:pos="6521"/>
      </w:tabs>
    </w:pPr>
    <w:r>
      <w:rPr>
        <w:noProof/>
        <w:lang w:eastAsia="en-GB"/>
      </w:rPr>
      <w:tab/>
    </w:r>
    <w:r>
      <w:rPr>
        <w:noProof/>
        <w:lang w:eastAsia="en-GB"/>
      </w:rPr>
      <w:drawing>
        <wp:inline distT="0" distB="0" distL="0" distR="0" wp14:anchorId="5690B528" wp14:editId="0882B459">
          <wp:extent cx="2340000" cy="680400"/>
          <wp:effectExtent l="0" t="0" r="3175" b="5715"/>
          <wp:docPr id="579075976" name="Picture 5790759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79075976" name="Picture 579075976">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804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56A79"/>
    <w:multiLevelType w:val="hybridMultilevel"/>
    <w:tmpl w:val="E8B6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60BEF"/>
    <w:multiLevelType w:val="multilevel"/>
    <w:tmpl w:val="A97C6E94"/>
    <w:styleLink w:val="WYFRSHeadingList"/>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418" w:hanging="1418"/>
      </w:pPr>
    </w:lvl>
    <w:lvl w:ilvl="4">
      <w:start w:val="1"/>
      <w:numFmt w:val="decimal"/>
      <w:lvlText w:val="%1.%2.%3.%4.%5"/>
      <w:lvlJc w:val="left"/>
      <w:pPr>
        <w:ind w:left="1418" w:hanging="1418"/>
      </w:pPr>
    </w:lvl>
    <w:lvl w:ilvl="5">
      <w:start w:val="1"/>
      <w:numFmt w:val="decimal"/>
      <w:lvlText w:val="%1.%2.%3.%4.%5.%6"/>
      <w:lvlJc w:val="left"/>
      <w:pPr>
        <w:ind w:left="1701" w:hanging="1701"/>
      </w:pPr>
    </w:lvl>
    <w:lvl w:ilvl="6">
      <w:start w:val="1"/>
      <w:numFmt w:val="decimal"/>
      <w:lvlText w:val="%1.%2.%3.%4.%5.%6.%7"/>
      <w:lvlJc w:val="left"/>
      <w:pPr>
        <w:ind w:left="1701" w:hanging="1701"/>
      </w:pPr>
    </w:lvl>
    <w:lvl w:ilvl="7">
      <w:start w:val="1"/>
      <w:numFmt w:val="decimal"/>
      <w:lvlText w:val="%1.%2.%3.%4.%5.%6.%7.%8"/>
      <w:lvlJc w:val="left"/>
      <w:pPr>
        <w:ind w:left="1985" w:hanging="1985"/>
      </w:pPr>
    </w:lvl>
    <w:lvl w:ilvl="8">
      <w:start w:val="1"/>
      <w:numFmt w:val="decimal"/>
      <w:lvlText w:val="%1.%2.%3.%4.%5.%6.%7.%8.%9"/>
      <w:lvlJc w:val="left"/>
      <w:pPr>
        <w:ind w:left="1985" w:hanging="1985"/>
      </w:pPr>
    </w:lvl>
  </w:abstractNum>
  <w:abstractNum w:abstractNumId="2"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13454C"/>
    <w:multiLevelType w:val="multilevel"/>
    <w:tmpl w:val="8154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E05141"/>
    <w:multiLevelType w:val="hybridMultilevel"/>
    <w:tmpl w:val="0480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E2382"/>
    <w:multiLevelType w:val="hybridMultilevel"/>
    <w:tmpl w:val="CB52C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3E033A"/>
    <w:multiLevelType w:val="hybridMultilevel"/>
    <w:tmpl w:val="0DC2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8E3024"/>
    <w:multiLevelType w:val="multilevel"/>
    <w:tmpl w:val="1B86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5E0161"/>
    <w:multiLevelType w:val="hybridMultilevel"/>
    <w:tmpl w:val="0ADA9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B02BB6"/>
    <w:multiLevelType w:val="multilevel"/>
    <w:tmpl w:val="E6D662A6"/>
    <w:lvl w:ilvl="0">
      <w:start w:val="1"/>
      <w:numFmt w:val="decimal"/>
      <w:lvlText w:val="%1"/>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6EC24B93"/>
    <w:multiLevelType w:val="multilevel"/>
    <w:tmpl w:val="FC78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720096"/>
    <w:multiLevelType w:val="hybridMultilevel"/>
    <w:tmpl w:val="4C06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874E7C"/>
    <w:multiLevelType w:val="hybridMultilevel"/>
    <w:tmpl w:val="A9862352"/>
    <w:lvl w:ilvl="0" w:tplc="AA4254F4">
      <w:start w:val="1904"/>
      <w:numFmt w:val="bullet"/>
      <w:lvlText w:val="-"/>
      <w:lvlJc w:val="left"/>
      <w:pPr>
        <w:ind w:left="480" w:hanging="360"/>
      </w:pPr>
      <w:rPr>
        <w:rFonts w:ascii="Century Gothic" w:eastAsiaTheme="minorHAnsi" w:hAnsi="Century Gothic" w:cstheme="minorBidi" w:hint="default"/>
        <w:color w:val="808080"/>
        <w:sz w:val="44"/>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4" w15:restartNumberingAfterBreak="0">
    <w:nsid w:val="76173171"/>
    <w:multiLevelType w:val="hybridMultilevel"/>
    <w:tmpl w:val="05B2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3984944">
    <w:abstractNumId w:val="1"/>
  </w:num>
  <w:num w:numId="2" w16cid:durableId="1419445990">
    <w:abstractNumId w:val="2"/>
  </w:num>
  <w:num w:numId="3" w16cid:durableId="1285961154">
    <w:abstractNumId w:val="3"/>
  </w:num>
  <w:num w:numId="4" w16cid:durableId="95642705">
    <w:abstractNumId w:val="13"/>
  </w:num>
  <w:num w:numId="5" w16cid:durableId="124587170">
    <w:abstractNumId w:val="4"/>
  </w:num>
  <w:num w:numId="6" w16cid:durableId="1113524866">
    <w:abstractNumId w:val="8"/>
  </w:num>
  <w:num w:numId="7" w16cid:durableId="1137599884">
    <w:abstractNumId w:val="14"/>
  </w:num>
  <w:num w:numId="8" w16cid:durableId="564222817">
    <w:abstractNumId w:val="10"/>
  </w:num>
  <w:num w:numId="9" w16cid:durableId="658114176">
    <w:abstractNumId w:val="11"/>
  </w:num>
  <w:num w:numId="10" w16cid:durableId="605356293">
    <w:abstractNumId w:val="6"/>
  </w:num>
  <w:num w:numId="11" w16cid:durableId="1249541253">
    <w:abstractNumId w:val="5"/>
  </w:num>
  <w:num w:numId="12" w16cid:durableId="1847550474">
    <w:abstractNumId w:val="9"/>
  </w:num>
  <w:num w:numId="13" w16cid:durableId="1977954889">
    <w:abstractNumId w:val="7"/>
  </w:num>
  <w:num w:numId="14" w16cid:durableId="1237283644">
    <w:abstractNumId w:val="0"/>
  </w:num>
  <w:num w:numId="15" w16cid:durableId="13593578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AB"/>
    <w:rsid w:val="00035B7C"/>
    <w:rsid w:val="000440E8"/>
    <w:rsid w:val="00052AF2"/>
    <w:rsid w:val="00106DAC"/>
    <w:rsid w:val="00111B54"/>
    <w:rsid w:val="00113FC2"/>
    <w:rsid w:val="0012354B"/>
    <w:rsid w:val="00124348"/>
    <w:rsid w:val="001422C7"/>
    <w:rsid w:val="00143197"/>
    <w:rsid w:val="00157BB0"/>
    <w:rsid w:val="001712DD"/>
    <w:rsid w:val="00176BE3"/>
    <w:rsid w:val="001979D7"/>
    <w:rsid w:val="001A253D"/>
    <w:rsid w:val="001A72EF"/>
    <w:rsid w:val="001C72AB"/>
    <w:rsid w:val="001D6EC1"/>
    <w:rsid w:val="00201BF3"/>
    <w:rsid w:val="002159DF"/>
    <w:rsid w:val="00222150"/>
    <w:rsid w:val="00235721"/>
    <w:rsid w:val="002514E9"/>
    <w:rsid w:val="0025276B"/>
    <w:rsid w:val="002571F7"/>
    <w:rsid w:val="00276001"/>
    <w:rsid w:val="002F3034"/>
    <w:rsid w:val="002F7294"/>
    <w:rsid w:val="002F7C3F"/>
    <w:rsid w:val="00314C8F"/>
    <w:rsid w:val="00322737"/>
    <w:rsid w:val="00323A77"/>
    <w:rsid w:val="0033297E"/>
    <w:rsid w:val="0034788B"/>
    <w:rsid w:val="00357E58"/>
    <w:rsid w:val="003635E3"/>
    <w:rsid w:val="003A00E9"/>
    <w:rsid w:val="003A2D10"/>
    <w:rsid w:val="003A7BA6"/>
    <w:rsid w:val="003C6DAB"/>
    <w:rsid w:val="003D3996"/>
    <w:rsid w:val="003D7D50"/>
    <w:rsid w:val="003F56CE"/>
    <w:rsid w:val="00424A88"/>
    <w:rsid w:val="0042623C"/>
    <w:rsid w:val="0045000C"/>
    <w:rsid w:val="00452C1C"/>
    <w:rsid w:val="00454B88"/>
    <w:rsid w:val="00491E1C"/>
    <w:rsid w:val="004A611C"/>
    <w:rsid w:val="004A6D3B"/>
    <w:rsid w:val="004B08A7"/>
    <w:rsid w:val="004C1261"/>
    <w:rsid w:val="00552707"/>
    <w:rsid w:val="0056248E"/>
    <w:rsid w:val="00572309"/>
    <w:rsid w:val="00576D5A"/>
    <w:rsid w:val="005A18C7"/>
    <w:rsid w:val="005B77B4"/>
    <w:rsid w:val="005C4D1C"/>
    <w:rsid w:val="005E64E8"/>
    <w:rsid w:val="00634CB4"/>
    <w:rsid w:val="00657356"/>
    <w:rsid w:val="00672937"/>
    <w:rsid w:val="006842BF"/>
    <w:rsid w:val="0069357F"/>
    <w:rsid w:val="006E48D6"/>
    <w:rsid w:val="00701C0B"/>
    <w:rsid w:val="00735860"/>
    <w:rsid w:val="00765C46"/>
    <w:rsid w:val="007831B8"/>
    <w:rsid w:val="00795E90"/>
    <w:rsid w:val="007B3A47"/>
    <w:rsid w:val="007B6CBD"/>
    <w:rsid w:val="007B71C1"/>
    <w:rsid w:val="007F100D"/>
    <w:rsid w:val="00856042"/>
    <w:rsid w:val="00860D02"/>
    <w:rsid w:val="00880ADC"/>
    <w:rsid w:val="00880E0F"/>
    <w:rsid w:val="008B2488"/>
    <w:rsid w:val="008C29F6"/>
    <w:rsid w:val="008D2412"/>
    <w:rsid w:val="008E17D2"/>
    <w:rsid w:val="008F02AF"/>
    <w:rsid w:val="008F0450"/>
    <w:rsid w:val="008F505A"/>
    <w:rsid w:val="009139B0"/>
    <w:rsid w:val="009402E8"/>
    <w:rsid w:val="00963BA9"/>
    <w:rsid w:val="00967328"/>
    <w:rsid w:val="00990783"/>
    <w:rsid w:val="009A2C4B"/>
    <w:rsid w:val="009B685C"/>
    <w:rsid w:val="009C6FC6"/>
    <w:rsid w:val="009D2177"/>
    <w:rsid w:val="009E5A69"/>
    <w:rsid w:val="00A00E25"/>
    <w:rsid w:val="00A02774"/>
    <w:rsid w:val="00A47A78"/>
    <w:rsid w:val="00A6116D"/>
    <w:rsid w:val="00A73D77"/>
    <w:rsid w:val="00A87C96"/>
    <w:rsid w:val="00AB766B"/>
    <w:rsid w:val="00AC329F"/>
    <w:rsid w:val="00AC4283"/>
    <w:rsid w:val="00AD4F1F"/>
    <w:rsid w:val="00B1280D"/>
    <w:rsid w:val="00B12BC7"/>
    <w:rsid w:val="00B130FD"/>
    <w:rsid w:val="00B219F9"/>
    <w:rsid w:val="00B30087"/>
    <w:rsid w:val="00B31FC4"/>
    <w:rsid w:val="00B47876"/>
    <w:rsid w:val="00B635CD"/>
    <w:rsid w:val="00B6533F"/>
    <w:rsid w:val="00B814FA"/>
    <w:rsid w:val="00B8309B"/>
    <w:rsid w:val="00BA39CB"/>
    <w:rsid w:val="00BB215D"/>
    <w:rsid w:val="00BB45F5"/>
    <w:rsid w:val="00BC1BAE"/>
    <w:rsid w:val="00BD48F3"/>
    <w:rsid w:val="00BE5A80"/>
    <w:rsid w:val="00BF0820"/>
    <w:rsid w:val="00BF1569"/>
    <w:rsid w:val="00C23364"/>
    <w:rsid w:val="00C850A3"/>
    <w:rsid w:val="00C93FEF"/>
    <w:rsid w:val="00CF4A76"/>
    <w:rsid w:val="00D048B9"/>
    <w:rsid w:val="00D04CD2"/>
    <w:rsid w:val="00D07B09"/>
    <w:rsid w:val="00D15AD5"/>
    <w:rsid w:val="00D7790C"/>
    <w:rsid w:val="00D83338"/>
    <w:rsid w:val="00D83413"/>
    <w:rsid w:val="00D91DB7"/>
    <w:rsid w:val="00D9588A"/>
    <w:rsid w:val="00DA669A"/>
    <w:rsid w:val="00DC0D63"/>
    <w:rsid w:val="00DC4619"/>
    <w:rsid w:val="00DC550A"/>
    <w:rsid w:val="00DD0967"/>
    <w:rsid w:val="00DE052F"/>
    <w:rsid w:val="00DF2F6C"/>
    <w:rsid w:val="00E1040E"/>
    <w:rsid w:val="00E22D21"/>
    <w:rsid w:val="00E3670A"/>
    <w:rsid w:val="00E40512"/>
    <w:rsid w:val="00E43ACD"/>
    <w:rsid w:val="00E539C1"/>
    <w:rsid w:val="00E603E5"/>
    <w:rsid w:val="00E65A12"/>
    <w:rsid w:val="00E7172C"/>
    <w:rsid w:val="00E81DBF"/>
    <w:rsid w:val="00E951EB"/>
    <w:rsid w:val="00EB6021"/>
    <w:rsid w:val="00EB7B53"/>
    <w:rsid w:val="00EC30DC"/>
    <w:rsid w:val="00ED7930"/>
    <w:rsid w:val="00EF0063"/>
    <w:rsid w:val="00EF4059"/>
    <w:rsid w:val="00F12340"/>
    <w:rsid w:val="00F43D6F"/>
    <w:rsid w:val="00F44148"/>
    <w:rsid w:val="00F51483"/>
    <w:rsid w:val="00FE7F48"/>
    <w:rsid w:val="0802EAD1"/>
    <w:rsid w:val="1FFE987B"/>
    <w:rsid w:val="301BAF6C"/>
    <w:rsid w:val="318E01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A6A21"/>
  <w15:chartTrackingRefBased/>
  <w15:docId w15:val="{8078AF10-DBA2-4EAE-BD98-05794557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9D7"/>
    <w:pPr>
      <w:spacing w:after="200" w:line="276" w:lineRule="auto"/>
    </w:pPr>
    <w:rPr>
      <w:rFonts w:ascii="Arial" w:hAnsi="Arial"/>
      <w:kern w:val="0"/>
      <w:sz w:val="24"/>
      <w14:ligatures w14:val="none"/>
    </w:rPr>
  </w:style>
  <w:style w:type="paragraph" w:styleId="Heading1">
    <w:name w:val="heading 1"/>
    <w:basedOn w:val="Normal"/>
    <w:next w:val="Normal"/>
    <w:link w:val="Heading1Char"/>
    <w:uiPriority w:val="9"/>
    <w:qFormat/>
    <w:rsid w:val="00E65A12"/>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B31FC4"/>
    <w:pPr>
      <w:numPr>
        <w:ilvl w:val="1"/>
        <w:numId w:val="8"/>
      </w:numPr>
      <w:outlineLvl w:val="1"/>
    </w:pPr>
    <w:rPr>
      <w:sz w:val="40"/>
      <w:szCs w:val="40"/>
    </w:rPr>
  </w:style>
  <w:style w:type="paragraph" w:styleId="Heading3">
    <w:name w:val="heading 3"/>
    <w:basedOn w:val="Heading2"/>
    <w:next w:val="Normal"/>
    <w:link w:val="Heading3Char"/>
    <w:uiPriority w:val="9"/>
    <w:unhideWhenUsed/>
    <w:qFormat/>
    <w:rsid w:val="00B31FC4"/>
    <w:pPr>
      <w:numPr>
        <w:ilvl w:val="2"/>
      </w:numPr>
      <w:outlineLvl w:val="2"/>
    </w:pPr>
    <w:rPr>
      <w:sz w:val="34"/>
      <w:szCs w:val="34"/>
    </w:rPr>
  </w:style>
  <w:style w:type="paragraph" w:styleId="Heading4">
    <w:name w:val="heading 4"/>
    <w:basedOn w:val="Heading3"/>
    <w:next w:val="Normal"/>
    <w:link w:val="Heading4Char"/>
    <w:uiPriority w:val="9"/>
    <w:unhideWhenUsed/>
    <w:qFormat/>
    <w:rsid w:val="00B31FC4"/>
    <w:pPr>
      <w:numPr>
        <w:ilvl w:val="3"/>
      </w:numPr>
      <w:outlineLvl w:val="3"/>
    </w:pPr>
    <w:rPr>
      <w:sz w:val="30"/>
      <w:szCs w:val="30"/>
    </w:rPr>
  </w:style>
  <w:style w:type="paragraph" w:styleId="Heading5">
    <w:name w:val="heading 5"/>
    <w:basedOn w:val="Normal"/>
    <w:next w:val="Normal"/>
    <w:link w:val="Heading5Char"/>
    <w:uiPriority w:val="9"/>
    <w:semiHidden/>
    <w:rsid w:val="00B31FC4"/>
    <w:pPr>
      <w:keepNext/>
      <w:keepLines/>
      <w:numPr>
        <w:ilvl w:val="4"/>
        <w:numId w:val="8"/>
      </w:numPr>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Heading5"/>
    <w:next w:val="Normal"/>
    <w:link w:val="Heading6Char"/>
    <w:uiPriority w:val="9"/>
    <w:semiHidden/>
    <w:rsid w:val="003A2D10"/>
    <w:pPr>
      <w:numPr>
        <w:ilvl w:val="5"/>
      </w:numPr>
      <w:outlineLvl w:val="5"/>
    </w:pPr>
    <w:rPr>
      <w:iCs/>
    </w:rPr>
  </w:style>
  <w:style w:type="paragraph" w:styleId="Heading7">
    <w:name w:val="heading 7"/>
    <w:basedOn w:val="Heading6"/>
    <w:next w:val="Normal"/>
    <w:link w:val="Heading7Char"/>
    <w:uiPriority w:val="9"/>
    <w:semiHidden/>
    <w:rsid w:val="003A2D10"/>
    <w:pPr>
      <w:numPr>
        <w:ilvl w:val="6"/>
      </w:numPr>
      <w:outlineLvl w:val="6"/>
    </w:pPr>
    <w:rPr>
      <w:iCs w:val="0"/>
    </w:rPr>
  </w:style>
  <w:style w:type="paragraph" w:styleId="Heading8">
    <w:name w:val="heading 8"/>
    <w:basedOn w:val="Heading7"/>
    <w:next w:val="Normal"/>
    <w:link w:val="Heading8Char"/>
    <w:uiPriority w:val="9"/>
    <w:semiHidden/>
    <w:rsid w:val="003A2D10"/>
    <w:pPr>
      <w:numPr>
        <w:ilvl w:val="7"/>
      </w:numPr>
      <w:outlineLvl w:val="7"/>
    </w:pPr>
    <w:rPr>
      <w:szCs w:val="20"/>
    </w:rPr>
  </w:style>
  <w:style w:type="paragraph" w:styleId="Heading9">
    <w:name w:val="heading 9"/>
    <w:basedOn w:val="Heading8"/>
    <w:next w:val="Normal"/>
    <w:link w:val="Heading9Char"/>
    <w:uiPriority w:val="9"/>
    <w:semiHidden/>
    <w:rsid w:val="003A2D10"/>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FC4"/>
    <w:rPr>
      <w:rFonts w:ascii="Century Gothic" w:hAnsi="Century Gothic"/>
      <w:b/>
      <w:bCs/>
      <w:color w:val="2E3966"/>
      <w:kern w:val="0"/>
      <w:sz w:val="44"/>
      <w:szCs w:val="44"/>
      <w14:ligatures w14:val="none"/>
    </w:rPr>
  </w:style>
  <w:style w:type="character" w:customStyle="1" w:styleId="Heading2Char">
    <w:name w:val="Heading 2 Char"/>
    <w:basedOn w:val="DefaultParagraphFont"/>
    <w:link w:val="Heading2"/>
    <w:uiPriority w:val="9"/>
    <w:rsid w:val="00B31FC4"/>
    <w:rPr>
      <w:rFonts w:ascii="Century Gothic" w:hAnsi="Century Gothic"/>
      <w:b/>
      <w:bCs/>
      <w:color w:val="2E3966"/>
      <w:kern w:val="0"/>
      <w:sz w:val="40"/>
      <w:szCs w:val="40"/>
      <w14:ligatures w14:val="none"/>
    </w:rPr>
  </w:style>
  <w:style w:type="character" w:customStyle="1" w:styleId="Heading3Char">
    <w:name w:val="Heading 3 Char"/>
    <w:basedOn w:val="DefaultParagraphFont"/>
    <w:link w:val="Heading3"/>
    <w:uiPriority w:val="9"/>
    <w:rsid w:val="00B31FC4"/>
    <w:rPr>
      <w:rFonts w:ascii="Century Gothic" w:hAnsi="Century Gothic"/>
      <w:b/>
      <w:bCs/>
      <w:color w:val="2E3966"/>
      <w:kern w:val="0"/>
      <w:sz w:val="34"/>
      <w:szCs w:val="34"/>
      <w14:ligatures w14:val="none"/>
    </w:rPr>
  </w:style>
  <w:style w:type="character" w:customStyle="1" w:styleId="Heading4Char">
    <w:name w:val="Heading 4 Char"/>
    <w:basedOn w:val="DefaultParagraphFont"/>
    <w:link w:val="Heading4"/>
    <w:uiPriority w:val="9"/>
    <w:rsid w:val="00B31FC4"/>
    <w:rPr>
      <w:rFonts w:ascii="Century Gothic" w:hAnsi="Century Gothic"/>
      <w:b/>
      <w:bCs/>
      <w:color w:val="2E3966"/>
      <w:kern w:val="0"/>
      <w:sz w:val="30"/>
      <w:szCs w:val="30"/>
      <w14:ligatures w14:val="none"/>
    </w:rPr>
  </w:style>
  <w:style w:type="character" w:customStyle="1" w:styleId="Heading5Char">
    <w:name w:val="Heading 5 Char"/>
    <w:basedOn w:val="DefaultParagraphFont"/>
    <w:link w:val="Heading5"/>
    <w:uiPriority w:val="9"/>
    <w:semiHidden/>
    <w:rsid w:val="00276001"/>
    <w:rPr>
      <w:rFonts w:ascii="Century Gothic" w:eastAsiaTheme="majorEastAsia" w:hAnsi="Century Gothic"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276001"/>
    <w:rPr>
      <w:rFonts w:ascii="Century Gothic" w:eastAsiaTheme="majorEastAsia" w:hAnsi="Century Gothic" w:cstheme="majorBidi"/>
      <w:iCs/>
      <w:color w:val="2F5496" w:themeColor="accent1" w:themeShade="BF"/>
      <w:kern w:val="0"/>
      <w:sz w:val="24"/>
      <w14:ligatures w14:val="none"/>
    </w:rPr>
  </w:style>
  <w:style w:type="character" w:customStyle="1" w:styleId="Heading7Char">
    <w:name w:val="Heading 7 Char"/>
    <w:basedOn w:val="DefaultParagraphFont"/>
    <w:link w:val="Heading7"/>
    <w:uiPriority w:val="9"/>
    <w:semiHidden/>
    <w:rsid w:val="00276001"/>
    <w:rPr>
      <w:rFonts w:ascii="Century Gothic" w:eastAsiaTheme="majorEastAsia" w:hAnsi="Century Gothic" w:cstheme="majorBidi"/>
      <w:color w:val="2F5496" w:themeColor="accent1" w:themeShade="BF"/>
      <w:kern w:val="0"/>
      <w:sz w:val="24"/>
      <w14:ligatures w14:val="none"/>
    </w:rPr>
  </w:style>
  <w:style w:type="character" w:customStyle="1" w:styleId="Heading8Char">
    <w:name w:val="Heading 8 Char"/>
    <w:basedOn w:val="DefaultParagraphFont"/>
    <w:link w:val="Heading8"/>
    <w:uiPriority w:val="9"/>
    <w:semiHidden/>
    <w:rsid w:val="00276001"/>
    <w:rPr>
      <w:rFonts w:ascii="Century Gothic" w:eastAsiaTheme="majorEastAsia" w:hAnsi="Century Gothic" w:cstheme="majorBidi"/>
      <w:color w:val="2F5496" w:themeColor="accent1" w:themeShade="BF"/>
      <w:kern w:val="0"/>
      <w:sz w:val="24"/>
      <w:szCs w:val="20"/>
      <w14:ligatures w14:val="none"/>
    </w:rPr>
  </w:style>
  <w:style w:type="character" w:customStyle="1" w:styleId="Heading9Char">
    <w:name w:val="Heading 9 Char"/>
    <w:basedOn w:val="DefaultParagraphFont"/>
    <w:link w:val="Heading9"/>
    <w:uiPriority w:val="9"/>
    <w:semiHidden/>
    <w:rsid w:val="00276001"/>
    <w:rPr>
      <w:rFonts w:ascii="Century Gothic" w:eastAsiaTheme="majorEastAsia" w:hAnsi="Century Gothic" w:cstheme="majorBidi"/>
      <w:iCs/>
      <w:color w:val="2F5496" w:themeColor="accent1" w:themeShade="BF"/>
      <w:kern w:val="0"/>
      <w:sz w:val="24"/>
      <w:szCs w:val="20"/>
      <w14:ligatures w14:val="none"/>
    </w:rPr>
  </w:style>
  <w:style w:type="paragraph" w:styleId="Header">
    <w:name w:val="header"/>
    <w:basedOn w:val="Normal"/>
    <w:link w:val="HeaderChar"/>
    <w:uiPriority w:val="99"/>
    <w:unhideWhenUsed/>
    <w:rsid w:val="00B31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FC4"/>
    <w:rPr>
      <w:rFonts w:ascii="Arial" w:hAnsi="Arial"/>
      <w:kern w:val="0"/>
      <w:sz w:val="24"/>
      <w14:ligatures w14:val="none"/>
    </w:rPr>
  </w:style>
  <w:style w:type="paragraph" w:styleId="Footer">
    <w:name w:val="footer"/>
    <w:basedOn w:val="Normal"/>
    <w:link w:val="FooterChar"/>
    <w:uiPriority w:val="99"/>
    <w:unhideWhenUsed/>
    <w:rsid w:val="00B31FC4"/>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B31FC4"/>
    <w:rPr>
      <w:rFonts w:ascii="Arial" w:hAnsi="Arial"/>
      <w:kern w:val="0"/>
      <w:sz w:val="20"/>
      <w14:ligatures w14:val="none"/>
    </w:rPr>
  </w:style>
  <w:style w:type="character" w:styleId="PlaceholderText">
    <w:name w:val="Placeholder Text"/>
    <w:basedOn w:val="DefaultParagraphFont"/>
    <w:uiPriority w:val="99"/>
    <w:semiHidden/>
    <w:rsid w:val="003A2D10"/>
    <w:rPr>
      <w:color w:val="808080"/>
    </w:rPr>
  </w:style>
  <w:style w:type="table" w:styleId="TableGrid">
    <w:name w:val="Table Grid"/>
    <w:basedOn w:val="TableNormal"/>
    <w:uiPriority w:val="59"/>
    <w:rsid w:val="00B31F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860"/>
    <w:rPr>
      <w:rFonts w:ascii="Arial" w:hAnsi="Arial"/>
      <w:color w:val="2E3966"/>
      <w:sz w:val="24"/>
      <w:u w:val="single"/>
    </w:rPr>
  </w:style>
  <w:style w:type="paragraph" w:styleId="TOC1">
    <w:name w:val="toc 1"/>
    <w:basedOn w:val="Normal"/>
    <w:next w:val="Normal"/>
    <w:autoRedefine/>
    <w:uiPriority w:val="39"/>
    <w:rsid w:val="00B31FC4"/>
    <w:pPr>
      <w:spacing w:after="100"/>
    </w:pPr>
  </w:style>
  <w:style w:type="numbering" w:customStyle="1" w:styleId="WYFRSHeadingList">
    <w:name w:val="WYFRS Heading List"/>
    <w:uiPriority w:val="99"/>
    <w:rsid w:val="003A2D10"/>
    <w:pPr>
      <w:numPr>
        <w:numId w:val="1"/>
      </w:numPr>
    </w:pPr>
  </w:style>
  <w:style w:type="paragraph" w:customStyle="1" w:styleId="SummaryHeading1">
    <w:name w:val="Summary Heading 1"/>
    <w:next w:val="Normal"/>
    <w:qFormat/>
    <w:rsid w:val="003A2D10"/>
    <w:pPr>
      <w:spacing w:after="220" w:line="240" w:lineRule="auto"/>
    </w:pPr>
    <w:rPr>
      <w:rFonts w:ascii="Arial" w:eastAsiaTheme="majorEastAsia" w:hAnsi="Arial" w:cstheme="majorBidi"/>
      <w:b/>
      <w:kern w:val="0"/>
      <w:sz w:val="28"/>
      <w:szCs w:val="28"/>
      <w14:ligatures w14:val="none"/>
    </w:rPr>
  </w:style>
  <w:style w:type="paragraph" w:customStyle="1" w:styleId="SummaryHeading2">
    <w:name w:val="Summary Heading 2"/>
    <w:next w:val="Normal"/>
    <w:qFormat/>
    <w:rsid w:val="003A2D10"/>
    <w:pPr>
      <w:spacing w:before="220" w:after="220" w:line="240" w:lineRule="auto"/>
    </w:pPr>
    <w:rPr>
      <w:rFonts w:ascii="Arial" w:eastAsiaTheme="majorEastAsia" w:hAnsi="Arial" w:cstheme="majorBidi"/>
      <w:b/>
      <w:bCs/>
      <w:kern w:val="0"/>
      <w:sz w:val="26"/>
      <w:szCs w:val="26"/>
      <w14:ligatures w14:val="none"/>
    </w:rPr>
  </w:style>
  <w:style w:type="table" w:customStyle="1" w:styleId="WYFRSTable">
    <w:name w:val="WYFRS Table"/>
    <w:basedOn w:val="TableNormal"/>
    <w:uiPriority w:val="99"/>
    <w:rsid w:val="003A2D10"/>
    <w:pPr>
      <w:spacing w:after="0" w:line="250" w:lineRule="exact"/>
    </w:pPr>
    <w:rPr>
      <w:rFonts w:ascii="Arial" w:hAnsi="Arial"/>
      <w:kern w:val="0"/>
      <w14:ligatures w14:val="none"/>
    </w:rPr>
    <w:tblPr>
      <w:tblStyleRowBandSize w:val="1"/>
      <w:tblStyleColBandSize w:val="1"/>
      <w:tblCellMar>
        <w:top w:w="57" w:type="dxa"/>
      </w:tblCellMar>
    </w:tblPr>
    <w:tblStylePr w:type="firstRow">
      <w:rPr>
        <w:rFonts w:ascii="Arial" w:hAnsi="Arial"/>
        <w:b/>
        <w:sz w:val="22"/>
      </w:rPr>
    </w:tblStylePr>
    <w:tblStylePr w:type="lastRow">
      <w:rPr>
        <w:rFonts w:ascii="Arial" w:hAnsi="Arial"/>
        <w:b/>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Pr/>
      <w:tcPr>
        <w:tcBorders>
          <w:top w:val="single" w:sz="4" w:space="0" w:color="4D4D4D"/>
          <w:left w:val="nil"/>
          <w:bottom w:val="single" w:sz="4" w:space="0" w:color="4D4D4D"/>
          <w:right w:val="nil"/>
          <w:insideH w:val="nil"/>
          <w:insideV w:val="single" w:sz="2" w:space="0" w:color="4D4D4D"/>
          <w:tl2br w:val="nil"/>
          <w:tr2bl w:val="nil"/>
        </w:tcBorders>
        <w:shd w:val="clear" w:color="auto" w:fill="FFFFFF" w:themeFill="background1"/>
      </w:tcPr>
    </w:tblStylePr>
    <w:tblStylePr w:type="band2Horz">
      <w:rPr>
        <w:rFonts w:ascii="Arial" w:hAnsi="Arial"/>
        <w:sz w:val="22"/>
      </w:rPr>
      <w:tblPr/>
      <w:tcPr>
        <w:tcBorders>
          <w:top w:val="single" w:sz="4" w:space="0" w:color="4D4D4D"/>
          <w:left w:val="nil"/>
          <w:bottom w:val="single" w:sz="4" w:space="0" w:color="4D4D4D"/>
          <w:right w:val="nil"/>
          <w:insideH w:val="nil"/>
          <w:insideV w:val="single" w:sz="2" w:space="0" w:color="4D4D4D"/>
          <w:tl2br w:val="nil"/>
          <w:tr2bl w:val="nil"/>
        </w:tcBorders>
      </w:tcPr>
    </w:tblStylePr>
  </w:style>
  <w:style w:type="paragraph" w:customStyle="1" w:styleId="WYFRSPolicyProcedureSubTitle">
    <w:name w:val="WYFRS Policy Procedure SubTitle"/>
    <w:basedOn w:val="Normal"/>
    <w:semiHidden/>
    <w:rsid w:val="00276001"/>
    <w:pPr>
      <w:framePr w:hSpace="181" w:vSpace="567" w:wrap="around" w:vAnchor="page" w:hAnchor="text" w:y="5274"/>
      <w:spacing w:after="0"/>
      <w:suppressOverlap/>
    </w:pPr>
    <w:rPr>
      <w:rFonts w:ascii="Century Gothic" w:hAnsi="Century Gothic"/>
      <w:b/>
      <w:color w:val="293E6B"/>
      <w:sz w:val="32"/>
    </w:rPr>
  </w:style>
  <w:style w:type="paragraph" w:customStyle="1" w:styleId="WYFRSProtectiveMarkings">
    <w:name w:val="WYFRS Protective Markings"/>
    <w:basedOn w:val="Header"/>
    <w:semiHidden/>
    <w:rsid w:val="003A2D10"/>
    <w:pPr>
      <w:jc w:val="right"/>
    </w:pPr>
    <w:rPr>
      <w:b/>
      <w:sz w:val="18"/>
      <w:szCs w:val="18"/>
    </w:rPr>
  </w:style>
  <w:style w:type="character" w:styleId="CommentReference">
    <w:name w:val="annotation reference"/>
    <w:basedOn w:val="DefaultParagraphFont"/>
    <w:uiPriority w:val="99"/>
    <w:semiHidden/>
    <w:unhideWhenUsed/>
    <w:rsid w:val="003A2D10"/>
    <w:rPr>
      <w:sz w:val="16"/>
      <w:szCs w:val="16"/>
    </w:rPr>
  </w:style>
  <w:style w:type="paragraph" w:styleId="BalloonText">
    <w:name w:val="Balloon Text"/>
    <w:basedOn w:val="Normal"/>
    <w:link w:val="BalloonTextChar"/>
    <w:uiPriority w:val="99"/>
    <w:semiHidden/>
    <w:unhideWhenUsed/>
    <w:rsid w:val="00B31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FC4"/>
    <w:rPr>
      <w:rFonts w:ascii="Tahoma" w:hAnsi="Tahoma" w:cs="Tahoma"/>
      <w:kern w:val="0"/>
      <w:sz w:val="16"/>
      <w:szCs w:val="16"/>
      <w14:ligatures w14:val="none"/>
    </w:rPr>
  </w:style>
  <w:style w:type="paragraph" w:styleId="ListParagraph">
    <w:name w:val="List Paragraph"/>
    <w:basedOn w:val="Normal"/>
    <w:uiPriority w:val="34"/>
    <w:semiHidden/>
    <w:rsid w:val="00B31FC4"/>
    <w:pPr>
      <w:ind w:left="720"/>
      <w:contextualSpacing/>
    </w:pPr>
  </w:style>
  <w:style w:type="paragraph" w:customStyle="1" w:styleId="Bulleted">
    <w:name w:val="Bulleted"/>
    <w:basedOn w:val="ListParagraph"/>
    <w:qFormat/>
    <w:rsid w:val="00B31FC4"/>
    <w:pPr>
      <w:numPr>
        <w:numId w:val="2"/>
      </w:numPr>
    </w:pPr>
  </w:style>
  <w:style w:type="paragraph" w:styleId="Caption">
    <w:name w:val="caption"/>
    <w:basedOn w:val="Normal"/>
    <w:next w:val="Normal"/>
    <w:uiPriority w:val="35"/>
    <w:semiHidden/>
    <w:rsid w:val="00B31FC4"/>
    <w:pPr>
      <w:spacing w:line="240" w:lineRule="auto"/>
    </w:pPr>
    <w:rPr>
      <w:iCs/>
      <w:color w:val="2E3966"/>
      <w:sz w:val="18"/>
      <w:szCs w:val="18"/>
    </w:rPr>
  </w:style>
  <w:style w:type="character" w:styleId="FootnoteReference">
    <w:name w:val="footnote reference"/>
    <w:basedOn w:val="DefaultParagraphFont"/>
    <w:uiPriority w:val="99"/>
    <w:semiHidden/>
    <w:unhideWhenUsed/>
    <w:rsid w:val="00B31FC4"/>
    <w:rPr>
      <w:vertAlign w:val="superscript"/>
    </w:rPr>
  </w:style>
  <w:style w:type="paragraph" w:styleId="FootnoteText">
    <w:name w:val="footnote text"/>
    <w:basedOn w:val="Normal"/>
    <w:link w:val="FootnoteTextChar"/>
    <w:uiPriority w:val="99"/>
    <w:rsid w:val="00B31FC4"/>
    <w:pPr>
      <w:spacing w:after="0" w:line="240" w:lineRule="auto"/>
    </w:pPr>
    <w:rPr>
      <w:szCs w:val="20"/>
    </w:rPr>
  </w:style>
  <w:style w:type="character" w:customStyle="1" w:styleId="FootnoteTextChar">
    <w:name w:val="Footnote Text Char"/>
    <w:basedOn w:val="DefaultParagraphFont"/>
    <w:link w:val="FootnoteText"/>
    <w:uiPriority w:val="99"/>
    <w:rsid w:val="00B31FC4"/>
    <w:rPr>
      <w:rFonts w:ascii="Arial" w:hAnsi="Arial"/>
      <w:kern w:val="0"/>
      <w:sz w:val="24"/>
      <w:szCs w:val="20"/>
      <w14:ligatures w14:val="none"/>
    </w:rPr>
  </w:style>
  <w:style w:type="paragraph" w:customStyle="1" w:styleId="Note">
    <w:name w:val="Note"/>
    <w:basedOn w:val="Normal"/>
    <w:next w:val="Normal"/>
    <w:rsid w:val="00B31FC4"/>
    <w:pPr>
      <w:tabs>
        <w:tab w:val="left" w:pos="709"/>
      </w:tabs>
      <w:ind w:left="709" w:hanging="709"/>
    </w:pPr>
  </w:style>
  <w:style w:type="paragraph" w:customStyle="1" w:styleId="Numbered">
    <w:name w:val="Numbered"/>
    <w:basedOn w:val="ListParagraph"/>
    <w:qFormat/>
    <w:rsid w:val="00B31FC4"/>
    <w:pPr>
      <w:numPr>
        <w:numId w:val="3"/>
      </w:numPr>
    </w:pPr>
  </w:style>
  <w:style w:type="paragraph" w:styleId="Subtitle">
    <w:name w:val="Subtitle"/>
    <w:basedOn w:val="Normal"/>
    <w:next w:val="Normal"/>
    <w:link w:val="SubtitleChar"/>
    <w:uiPriority w:val="11"/>
    <w:qFormat/>
    <w:rsid w:val="0025276B"/>
    <w:pPr>
      <w:numPr>
        <w:ilvl w:val="1"/>
      </w:numPr>
      <w:spacing w:before="960" w:after="48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25276B"/>
    <w:rPr>
      <w:rFonts w:ascii="Century Gothic" w:eastAsiaTheme="minorEastAsia" w:hAnsi="Century Gothic"/>
      <w:color w:val="2E3966"/>
      <w:kern w:val="0"/>
      <w:sz w:val="40"/>
      <w:szCs w:val="40"/>
      <w14:ligatures w14:val="none"/>
    </w:rPr>
  </w:style>
  <w:style w:type="paragraph" w:styleId="TableofFigures">
    <w:name w:val="table of figures"/>
    <w:basedOn w:val="Normal"/>
    <w:next w:val="Normal"/>
    <w:uiPriority w:val="99"/>
    <w:semiHidden/>
    <w:rsid w:val="00B31FC4"/>
    <w:pPr>
      <w:spacing w:after="0"/>
    </w:pPr>
  </w:style>
  <w:style w:type="paragraph" w:styleId="Title">
    <w:name w:val="Title"/>
    <w:basedOn w:val="Subtitle"/>
    <w:next w:val="Normal"/>
    <w:link w:val="TitleChar"/>
    <w:uiPriority w:val="10"/>
    <w:qFormat/>
    <w:rsid w:val="00B31FC4"/>
    <w:pPr>
      <w:spacing w:before="240" w:after="200"/>
    </w:pPr>
    <w:rPr>
      <w:b/>
      <w:bCs/>
      <w:sz w:val="72"/>
      <w:szCs w:val="72"/>
    </w:rPr>
  </w:style>
  <w:style w:type="character" w:customStyle="1" w:styleId="TitleChar">
    <w:name w:val="Title Char"/>
    <w:basedOn w:val="DefaultParagraphFont"/>
    <w:link w:val="Title"/>
    <w:uiPriority w:val="10"/>
    <w:rsid w:val="00B31FC4"/>
    <w:rPr>
      <w:rFonts w:ascii="Century Gothic" w:eastAsiaTheme="minorEastAsia" w:hAnsi="Century Gothic"/>
      <w:b/>
      <w:bCs/>
      <w:color w:val="2E3966"/>
      <w:kern w:val="0"/>
      <w:sz w:val="72"/>
      <w:szCs w:val="72"/>
      <w14:ligatures w14:val="none"/>
    </w:rPr>
  </w:style>
  <w:style w:type="paragraph" w:styleId="TOC2">
    <w:name w:val="toc 2"/>
    <w:basedOn w:val="Normal"/>
    <w:next w:val="Normal"/>
    <w:autoRedefine/>
    <w:uiPriority w:val="39"/>
    <w:rsid w:val="00B31FC4"/>
    <w:pPr>
      <w:spacing w:after="100"/>
      <w:ind w:left="240"/>
    </w:pPr>
  </w:style>
  <w:style w:type="paragraph" w:styleId="TOC3">
    <w:name w:val="toc 3"/>
    <w:basedOn w:val="Normal"/>
    <w:next w:val="Normal"/>
    <w:autoRedefine/>
    <w:uiPriority w:val="39"/>
    <w:semiHidden/>
    <w:rsid w:val="00B31FC4"/>
    <w:pPr>
      <w:spacing w:after="100"/>
      <w:ind w:left="480"/>
    </w:pPr>
  </w:style>
  <w:style w:type="paragraph" w:styleId="TOCHeading">
    <w:name w:val="TOC Heading"/>
    <w:basedOn w:val="Heading1"/>
    <w:next w:val="Normal"/>
    <w:uiPriority w:val="39"/>
    <w:unhideWhenUsed/>
    <w:qFormat/>
    <w:rsid w:val="00B31FC4"/>
    <w:pPr>
      <w:keepNext/>
      <w:keepLines/>
      <w:spacing w:before="240" w:after="0" w:line="259" w:lineRule="auto"/>
      <w:outlineLvl w:val="9"/>
    </w:pPr>
    <w:rPr>
      <w:rFonts w:eastAsiaTheme="majorEastAsia" w:cstheme="majorBidi"/>
      <w:bCs w:val="0"/>
      <w:sz w:val="36"/>
      <w:szCs w:val="32"/>
      <w:lang w:val="en-US"/>
    </w:rPr>
  </w:style>
  <w:style w:type="character" w:styleId="UnresolvedMention">
    <w:name w:val="Unresolved Mention"/>
    <w:basedOn w:val="DefaultParagraphFont"/>
    <w:uiPriority w:val="99"/>
    <w:semiHidden/>
    <w:unhideWhenUsed/>
    <w:rsid w:val="00B31FC4"/>
    <w:rPr>
      <w:color w:val="605E5C"/>
      <w:shd w:val="clear" w:color="auto" w:fill="E1DFDD"/>
    </w:rPr>
  </w:style>
  <w:style w:type="character" w:styleId="FollowedHyperlink">
    <w:name w:val="FollowedHyperlink"/>
    <w:basedOn w:val="DefaultParagraphFont"/>
    <w:uiPriority w:val="99"/>
    <w:semiHidden/>
    <w:unhideWhenUsed/>
    <w:rsid w:val="00143197"/>
    <w:rPr>
      <w:color w:val="954F72" w:themeColor="followedHyperlink"/>
      <w:u w:val="single"/>
    </w:rPr>
  </w:style>
  <w:style w:type="table" w:styleId="TableGridLight">
    <w:name w:val="Grid Table Light"/>
    <w:basedOn w:val="TableNormal"/>
    <w:uiPriority w:val="40"/>
    <w:rsid w:val="004B08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4B08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semiHidden/>
    <w:rsid w:val="00963BA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76001"/>
    <w:rPr>
      <w:rFonts w:ascii="Arial" w:hAnsi="Arial"/>
      <w:i/>
      <w:iCs/>
      <w:color w:val="404040" w:themeColor="text1" w:themeTint="BF"/>
      <w:kern w:val="0"/>
      <w:sz w:val="24"/>
      <w14:ligatures w14:val="none"/>
    </w:rPr>
  </w:style>
  <w:style w:type="paragraph" w:styleId="IntenseQuote">
    <w:name w:val="Intense Quote"/>
    <w:basedOn w:val="Normal"/>
    <w:next w:val="Normal"/>
    <w:link w:val="IntenseQuoteChar"/>
    <w:uiPriority w:val="30"/>
    <w:semiHidden/>
    <w:rsid w:val="00963BA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semiHidden/>
    <w:rsid w:val="00276001"/>
    <w:rPr>
      <w:rFonts w:ascii="Arial" w:hAnsi="Arial"/>
      <w:i/>
      <w:iCs/>
      <w:color w:val="4472C4" w:themeColor="accent1"/>
      <w:kern w:val="0"/>
      <w:sz w:val="24"/>
      <w14:ligatures w14:val="none"/>
    </w:rPr>
  </w:style>
  <w:style w:type="paragraph" w:styleId="Revision">
    <w:name w:val="Revision"/>
    <w:hidden/>
    <w:uiPriority w:val="99"/>
    <w:semiHidden/>
    <w:rsid w:val="00322737"/>
    <w:pPr>
      <w:spacing w:after="0" w:line="240" w:lineRule="auto"/>
    </w:pPr>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63535">
      <w:bodyDiv w:val="1"/>
      <w:marLeft w:val="0"/>
      <w:marRight w:val="0"/>
      <w:marTop w:val="0"/>
      <w:marBottom w:val="0"/>
      <w:divBdr>
        <w:top w:val="none" w:sz="0" w:space="0" w:color="auto"/>
        <w:left w:val="none" w:sz="0" w:space="0" w:color="auto"/>
        <w:bottom w:val="none" w:sz="0" w:space="0" w:color="auto"/>
        <w:right w:val="none" w:sz="0" w:space="0" w:color="auto"/>
      </w:divBdr>
    </w:div>
    <w:div w:id="401560033">
      <w:bodyDiv w:val="1"/>
      <w:marLeft w:val="0"/>
      <w:marRight w:val="0"/>
      <w:marTop w:val="0"/>
      <w:marBottom w:val="0"/>
      <w:divBdr>
        <w:top w:val="none" w:sz="0" w:space="0" w:color="auto"/>
        <w:left w:val="none" w:sz="0" w:space="0" w:color="auto"/>
        <w:bottom w:val="none" w:sz="0" w:space="0" w:color="auto"/>
        <w:right w:val="none" w:sz="0" w:space="0" w:color="auto"/>
      </w:divBdr>
    </w:div>
    <w:div w:id="972752816">
      <w:bodyDiv w:val="1"/>
      <w:marLeft w:val="0"/>
      <w:marRight w:val="0"/>
      <w:marTop w:val="0"/>
      <w:marBottom w:val="0"/>
      <w:divBdr>
        <w:top w:val="none" w:sz="0" w:space="0" w:color="auto"/>
        <w:left w:val="none" w:sz="0" w:space="0" w:color="auto"/>
        <w:bottom w:val="none" w:sz="0" w:space="0" w:color="auto"/>
        <w:right w:val="none" w:sz="0" w:space="0" w:color="auto"/>
      </w:divBdr>
    </w:div>
    <w:div w:id="1080643155">
      <w:bodyDiv w:val="1"/>
      <w:marLeft w:val="0"/>
      <w:marRight w:val="0"/>
      <w:marTop w:val="0"/>
      <w:marBottom w:val="0"/>
      <w:divBdr>
        <w:top w:val="none" w:sz="0" w:space="0" w:color="auto"/>
        <w:left w:val="none" w:sz="0" w:space="0" w:color="auto"/>
        <w:bottom w:val="none" w:sz="0" w:space="0" w:color="auto"/>
        <w:right w:val="none" w:sz="0" w:space="0" w:color="auto"/>
      </w:divBdr>
    </w:div>
    <w:div w:id="1111365031">
      <w:bodyDiv w:val="1"/>
      <w:marLeft w:val="0"/>
      <w:marRight w:val="0"/>
      <w:marTop w:val="0"/>
      <w:marBottom w:val="0"/>
      <w:divBdr>
        <w:top w:val="none" w:sz="0" w:space="0" w:color="auto"/>
        <w:left w:val="none" w:sz="0" w:space="0" w:color="auto"/>
        <w:bottom w:val="none" w:sz="0" w:space="0" w:color="auto"/>
        <w:right w:val="none" w:sz="0" w:space="0" w:color="auto"/>
      </w:divBdr>
    </w:div>
    <w:div w:id="141165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yfirehub.westyorksfire.gov.uk/sites/CorporateComms/CultureReview/Shared%20Documents/Core%20Code%20of%20Ethics%20Fire%20and%20Rescue%20Services%20England.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footer6.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6.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Policy%20Procedure-firefigh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Employee Relations</PolicyType2>
    <_dlc_DocId xmlns="64325d95-35ba-46ca-aaac-778957f5ebb0">U4VZSK3Q3Z65-1654811717-100705</_dlc_DocId>
    <_dlc_DocIdUrl xmlns="64325d95-35ba-46ca-aaac-778957f5ebb0">
      <Url>https://westyorkshirefire.sharepoint.com/teams/HR/_layouts/15/DocIdRedir.aspx?ID=U4VZSK3Q3Z65-1654811717-100705</Url>
      <Description>U4VZSK3Q3Z65-1654811717-100705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8EA3F4-4AA0-47F4-9093-51A65057016E}">
  <ds:schemaRefs>
    <ds:schemaRef ds:uri="http://schemas.microsoft.com/sharepoint/v3/contenttype/forms"/>
  </ds:schemaRefs>
</ds:datastoreItem>
</file>

<file path=customXml/itemProps3.xml><?xml version="1.0" encoding="utf-8"?>
<ds:datastoreItem xmlns:ds="http://schemas.openxmlformats.org/officeDocument/2006/customXml" ds:itemID="{A259DEF1-3173-43D8-BA68-B6D174691724}">
  <ds:schemaRef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1cc6d416-2da5-4b86-8950-31a15bf9abec"/>
    <ds:schemaRef ds:uri="http://schemas.microsoft.com/office/2006/metadata/properties"/>
  </ds:schemaRefs>
</ds:datastoreItem>
</file>

<file path=customXml/itemProps4.xml><?xml version="1.0" encoding="utf-8"?>
<ds:datastoreItem xmlns:ds="http://schemas.openxmlformats.org/officeDocument/2006/customXml" ds:itemID="{FEAF9AA7-E039-4C21-9457-C83C695580C5}"/>
</file>

<file path=customXml/itemProps5.xml><?xml version="1.0" encoding="utf-8"?>
<ds:datastoreItem xmlns:ds="http://schemas.openxmlformats.org/officeDocument/2006/customXml" ds:itemID="{29DA4417-FD25-4325-8F55-EC8A0E1AABA6}">
  <ds:schemaRefs>
    <ds:schemaRef ds:uri="http://schemas.openxmlformats.org/officeDocument/2006/bibliography"/>
  </ds:schemaRefs>
</ds:datastoreItem>
</file>

<file path=customXml/itemProps6.xml><?xml version="1.0" encoding="utf-8"?>
<ds:datastoreItem xmlns:ds="http://schemas.openxmlformats.org/officeDocument/2006/customXml" ds:itemID="{63F4E6CF-1E41-46E2-BF1A-945CEA3FF8E6}"/>
</file>

<file path=docProps/app.xml><?xml version="1.0" encoding="utf-8"?>
<Properties xmlns="http://schemas.openxmlformats.org/officeDocument/2006/extended-properties" xmlns:vt="http://schemas.openxmlformats.org/officeDocument/2006/docPropsVTypes">
  <Template>WYFRS%20Policy%20Procedure-firefighter.dotx</Template>
  <TotalTime>0</TotalTime>
  <Pages>7</Pages>
  <Words>1084</Words>
  <Characters>6456</Characters>
  <Application>Microsoft Office Word</Application>
  <DocSecurity>0</DocSecurity>
  <Lines>169</Lines>
  <Paragraphs>119</Paragraphs>
  <ScaleCrop>false</ScaleCrop>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Howorth</dc:creator>
  <cp:keywords/>
  <dc:description/>
  <cp:lastModifiedBy>Liz Tingle</cp:lastModifiedBy>
  <cp:revision>2</cp:revision>
  <dcterms:created xsi:type="dcterms:W3CDTF">2026-01-16T10:56:00Z</dcterms:created>
  <dcterms:modified xsi:type="dcterms:W3CDTF">2026-01-16T10:56:00Z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MediaServiceImageTags">
    <vt:lpwstr/>
  </property>
  <property fmtid="{D5CDD505-2E9C-101B-9397-08002B2CF9AE}" pid="4" name="MSIP_Label_02eeace9-a902-49db-bf07-605550ce5cf2_Enabled">
    <vt:lpwstr>true</vt:lpwstr>
  </property>
  <property fmtid="{D5CDD505-2E9C-101B-9397-08002B2CF9AE}" pid="5" name="MSIP_Label_02eeace9-a902-49db-bf07-605550ce5cf2_SetDate">
    <vt:lpwstr>2023-11-20T08:42:32Z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3be5db13-8291-45c3-b195-eaa6d604edf4</vt:lpwstr>
  </property>
  <property fmtid="{D5CDD505-2E9C-101B-9397-08002B2CF9AE}" pid="10" name="MSIP_Label_02eeace9-a902-49db-bf07-605550ce5cf2_ContentBits">
    <vt:lpwstr>0</vt:lpwstr>
  </property>
  <property fmtid="{D5CDD505-2E9C-101B-9397-08002B2CF9AE}" pid="11" name="_dlc_DocIdItemGuid">
    <vt:lpwstr>f4031268-1a09-43f1-8dff-23586a628dca</vt:lpwstr>
  </property>
</Properties>
</file>